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D9990" w14:textId="77777777" w:rsidR="00B1759D" w:rsidRDefault="00B1759D" w:rsidP="00F93ED7">
      <w:pPr>
        <w:tabs>
          <w:tab w:val="left" w:pos="1440"/>
          <w:tab w:val="left" w:pos="2205"/>
        </w:tabs>
        <w:spacing w:before="120" w:after="120" w:line="21" w:lineRule="atLeast"/>
        <w:rPr>
          <w:b/>
          <w:u w:val="single"/>
        </w:rPr>
      </w:pPr>
      <w:bookmarkStart w:id="0" w:name="_GoBack"/>
      <w:bookmarkEnd w:id="0"/>
    </w:p>
    <w:p w14:paraId="099CED02" w14:textId="77777777" w:rsidR="00F12BEA" w:rsidRPr="00F373E1" w:rsidRDefault="00F12BEA" w:rsidP="00F93ED7">
      <w:pPr>
        <w:tabs>
          <w:tab w:val="left" w:pos="1440"/>
          <w:tab w:val="left" w:pos="2205"/>
        </w:tabs>
        <w:spacing w:before="120" w:after="120" w:line="21" w:lineRule="atLeast"/>
        <w:rPr>
          <w:b/>
        </w:rPr>
      </w:pPr>
      <w:r w:rsidRPr="00F373E1">
        <w:rPr>
          <w:b/>
          <w:u w:val="single"/>
        </w:rPr>
        <w:t>ARTICLE I.</w:t>
      </w:r>
      <w:r w:rsidRPr="00F373E1">
        <w:rPr>
          <w:b/>
        </w:rPr>
        <w:tab/>
        <w:t>Name and Offices</w:t>
      </w:r>
    </w:p>
    <w:p w14:paraId="643D2EB4" w14:textId="443547A2" w:rsidR="00F12BEA" w:rsidRPr="00F373E1" w:rsidRDefault="00F12BEA" w:rsidP="00F93ED7">
      <w:pPr>
        <w:tabs>
          <w:tab w:val="left" w:pos="1530"/>
          <w:tab w:val="left" w:pos="2205"/>
          <w:tab w:val="left" w:pos="2700"/>
        </w:tabs>
        <w:spacing w:before="120" w:after="120" w:line="21" w:lineRule="atLeast"/>
        <w:ind w:left="2592" w:hanging="1152"/>
      </w:pPr>
      <w:r w:rsidRPr="00F373E1">
        <w:rPr>
          <w:b/>
        </w:rPr>
        <w:t>Section 1.</w:t>
      </w:r>
      <w:r w:rsidRPr="00F373E1">
        <w:tab/>
        <w:t xml:space="preserve">The name </w:t>
      </w:r>
      <w:r w:rsidR="00F63DC3">
        <w:t>is</w:t>
      </w:r>
      <w:r w:rsidRPr="00F373E1">
        <w:t xml:space="preserve"> “Immunize Kansas Coalition</w:t>
      </w:r>
      <w:r w:rsidR="004F23C0">
        <w:t>, Inc.</w:t>
      </w:r>
      <w:r w:rsidRPr="00F373E1">
        <w:t>”, which is hereinafter referred to as the “Coalition.”</w:t>
      </w:r>
    </w:p>
    <w:p w14:paraId="1A35AC73" w14:textId="77777777" w:rsidR="00F12BEA" w:rsidRDefault="00F12BEA" w:rsidP="00F93ED7">
      <w:pPr>
        <w:tabs>
          <w:tab w:val="left" w:pos="1530"/>
          <w:tab w:val="left" w:pos="2205"/>
        </w:tabs>
        <w:spacing w:before="120" w:after="120" w:line="21" w:lineRule="atLeast"/>
        <w:ind w:left="2592" w:hanging="1152"/>
      </w:pPr>
      <w:r w:rsidRPr="00F373E1">
        <w:rPr>
          <w:b/>
        </w:rPr>
        <w:t>Section 2.</w:t>
      </w:r>
      <w:r w:rsidRPr="00F373E1">
        <w:tab/>
        <w:t xml:space="preserve">The </w:t>
      </w:r>
      <w:r w:rsidRPr="00B1759D">
        <w:rPr>
          <w:color w:val="0070C0"/>
        </w:rPr>
        <w:t>principal</w:t>
      </w:r>
      <w:r w:rsidRPr="00B1759D">
        <w:rPr>
          <w:color w:val="5B9BD5" w:themeColor="accent1"/>
        </w:rPr>
        <w:t xml:space="preserve"> </w:t>
      </w:r>
      <w:r w:rsidRPr="00F373E1">
        <w:t xml:space="preserve">office and mailing address of the Coalition shall be such </w:t>
      </w:r>
      <w:r>
        <w:t xml:space="preserve">Kansas </w:t>
      </w:r>
      <w:r w:rsidRPr="00F373E1">
        <w:t>site and address as determined by the Board of Directors.</w:t>
      </w:r>
    </w:p>
    <w:p w14:paraId="18257153" w14:textId="5B3F42E5" w:rsidR="00F12BEA" w:rsidRPr="00B1759D" w:rsidRDefault="00F12BEA" w:rsidP="00F93ED7">
      <w:pPr>
        <w:tabs>
          <w:tab w:val="left" w:pos="1530"/>
          <w:tab w:val="left" w:pos="2205"/>
        </w:tabs>
        <w:spacing w:before="120" w:after="120" w:line="21" w:lineRule="atLeast"/>
        <w:ind w:left="2592" w:hanging="1152"/>
        <w:rPr>
          <w:color w:val="0070C0"/>
        </w:rPr>
      </w:pPr>
      <w:r>
        <w:rPr>
          <w:b/>
        </w:rPr>
        <w:t>Section 3.</w:t>
      </w:r>
      <w:r>
        <w:tab/>
      </w:r>
      <w:r w:rsidRPr="00B1759D">
        <w:rPr>
          <w:color w:val="0070C0"/>
        </w:rPr>
        <w:t xml:space="preserve">The registered office is </w:t>
      </w:r>
      <w:r w:rsidR="00DD36DE" w:rsidRPr="00B1759D">
        <w:rPr>
          <w:color w:val="0070C0"/>
        </w:rPr>
        <w:t>623 SW 10</w:t>
      </w:r>
      <w:r w:rsidR="00DD36DE" w:rsidRPr="00B1759D">
        <w:rPr>
          <w:color w:val="0070C0"/>
          <w:vertAlign w:val="superscript"/>
        </w:rPr>
        <w:t>th</w:t>
      </w:r>
      <w:r w:rsidR="00DD36DE" w:rsidRPr="00B1759D">
        <w:rPr>
          <w:color w:val="0070C0"/>
        </w:rPr>
        <w:t xml:space="preserve"> Avenue, Topeka, KS, 66612</w:t>
      </w:r>
      <w:r w:rsidRPr="00B1759D">
        <w:rPr>
          <w:color w:val="0070C0"/>
        </w:rPr>
        <w:t>.</w:t>
      </w:r>
    </w:p>
    <w:p w14:paraId="2AFB7495" w14:textId="77777777" w:rsidR="00C24F20" w:rsidRDefault="00C24F20" w:rsidP="00F93ED7">
      <w:pPr>
        <w:tabs>
          <w:tab w:val="left" w:pos="1440"/>
          <w:tab w:val="left" w:pos="2205"/>
        </w:tabs>
        <w:spacing w:before="120" w:after="120" w:line="21" w:lineRule="atLeast"/>
        <w:rPr>
          <w:b/>
          <w:u w:val="single"/>
        </w:rPr>
      </w:pPr>
    </w:p>
    <w:p w14:paraId="1A2B410E" w14:textId="77777777" w:rsidR="00F12BEA" w:rsidRPr="00F373E1" w:rsidRDefault="00F12BEA" w:rsidP="00F93ED7">
      <w:pPr>
        <w:tabs>
          <w:tab w:val="left" w:pos="1440"/>
          <w:tab w:val="left" w:pos="2205"/>
        </w:tabs>
        <w:spacing w:before="120" w:after="120" w:line="21" w:lineRule="atLeast"/>
        <w:rPr>
          <w:b/>
        </w:rPr>
      </w:pPr>
      <w:r w:rsidRPr="00F373E1">
        <w:rPr>
          <w:b/>
          <w:u w:val="single"/>
        </w:rPr>
        <w:t>ARTICLE II.</w:t>
      </w:r>
      <w:r w:rsidRPr="00F373E1">
        <w:rPr>
          <w:b/>
        </w:rPr>
        <w:tab/>
        <w:t>Mission</w:t>
      </w:r>
      <w:r>
        <w:rPr>
          <w:b/>
        </w:rPr>
        <w:t xml:space="preserve"> and Purpose</w:t>
      </w:r>
    </w:p>
    <w:p w14:paraId="27130D73" w14:textId="4B09DA4F" w:rsidR="00D2582A" w:rsidRPr="00470F56" w:rsidRDefault="00781813" w:rsidP="00470F56">
      <w:pPr>
        <w:tabs>
          <w:tab w:val="left" w:pos="1440"/>
          <w:tab w:val="left" w:pos="2205"/>
        </w:tabs>
        <w:spacing w:before="120" w:after="120" w:line="21" w:lineRule="atLeast"/>
        <w:ind w:left="1440" w:hanging="1440"/>
      </w:pPr>
      <w:r>
        <w:rPr>
          <w:b/>
        </w:rPr>
        <w:tab/>
      </w:r>
      <w:r w:rsidR="00D2582A" w:rsidRPr="00B1759D">
        <w:rPr>
          <w:color w:val="0070C0"/>
        </w:rPr>
        <w:t>The Corporation is organized NOT FOR PROFIT. Its purposes and activities are limited to charitable and educational purposes within the meaning of Internal Revenue Code Section 501(c)(3). Except as so limited, the purpose of the Corporation is to engage in any lawful act or activity for which Kansas not-for-profit corporations may be organized, including, but not limited to, protecting every Kansan from vaccine preventable diseases.</w:t>
      </w:r>
    </w:p>
    <w:p w14:paraId="086B7C73" w14:textId="25428193" w:rsidR="00F12BEA" w:rsidRPr="00F373E1" w:rsidRDefault="00D2582A" w:rsidP="00781813">
      <w:pPr>
        <w:tabs>
          <w:tab w:val="left" w:pos="1440"/>
          <w:tab w:val="left" w:pos="2205"/>
        </w:tabs>
        <w:spacing w:before="120" w:after="120" w:line="21" w:lineRule="atLeast"/>
        <w:ind w:left="1152" w:hanging="1152"/>
      </w:pPr>
      <w:r>
        <w:rPr>
          <w:b/>
        </w:rPr>
        <w:tab/>
      </w:r>
      <w:r>
        <w:rPr>
          <w:b/>
        </w:rPr>
        <w:tab/>
      </w:r>
      <w:r w:rsidR="00F12BEA" w:rsidRPr="00F373E1">
        <w:t>The mission</w:t>
      </w:r>
      <w:r w:rsidR="00F12BEA">
        <w:t xml:space="preserve"> </w:t>
      </w:r>
      <w:r w:rsidR="00F12BEA" w:rsidRPr="00F373E1">
        <w:t>of the Coalition is to protect every Kansan from</w:t>
      </w:r>
      <w:r w:rsidR="00C24F20">
        <w:t xml:space="preserve"> </w:t>
      </w:r>
      <w:r w:rsidR="00F12BEA" w:rsidRPr="00F373E1">
        <w:t>vaccine preventable diseases.</w:t>
      </w:r>
    </w:p>
    <w:p w14:paraId="0BB43A25" w14:textId="77777777" w:rsidR="00C24F20" w:rsidRDefault="00C24F20" w:rsidP="00F93ED7">
      <w:pPr>
        <w:tabs>
          <w:tab w:val="left" w:pos="1440"/>
          <w:tab w:val="left" w:pos="2205"/>
        </w:tabs>
        <w:spacing w:before="120" w:after="120" w:line="21" w:lineRule="atLeast"/>
        <w:rPr>
          <w:b/>
          <w:u w:val="single"/>
        </w:rPr>
      </w:pPr>
    </w:p>
    <w:p w14:paraId="1E91EA66" w14:textId="77777777" w:rsidR="00F12BEA" w:rsidRPr="00F373E1" w:rsidRDefault="00F12BEA" w:rsidP="00F93ED7">
      <w:pPr>
        <w:tabs>
          <w:tab w:val="left" w:pos="1440"/>
          <w:tab w:val="left" w:pos="2205"/>
        </w:tabs>
        <w:spacing w:before="120" w:after="120" w:line="21" w:lineRule="atLeast"/>
        <w:rPr>
          <w:b/>
        </w:rPr>
      </w:pPr>
      <w:r w:rsidRPr="00F373E1">
        <w:rPr>
          <w:b/>
          <w:u w:val="single"/>
        </w:rPr>
        <w:t>ARTICLE III.</w:t>
      </w:r>
      <w:r w:rsidRPr="00F373E1">
        <w:rPr>
          <w:b/>
        </w:rPr>
        <w:tab/>
        <w:t xml:space="preserve">Membership </w:t>
      </w:r>
    </w:p>
    <w:p w14:paraId="5ED9FB62" w14:textId="0371B8B3" w:rsidR="00F12BEA" w:rsidRPr="00F373E1" w:rsidRDefault="00F12BEA" w:rsidP="00F93ED7">
      <w:pPr>
        <w:tabs>
          <w:tab w:val="left" w:pos="1530"/>
          <w:tab w:val="left" w:pos="2205"/>
        </w:tabs>
        <w:spacing w:before="120" w:after="120" w:line="21" w:lineRule="atLeast"/>
        <w:ind w:left="2592" w:hanging="1152"/>
      </w:pPr>
      <w:r w:rsidRPr="00F373E1">
        <w:rPr>
          <w:b/>
        </w:rPr>
        <w:t>Section 1.</w:t>
      </w:r>
      <w:r w:rsidRPr="00F373E1">
        <w:tab/>
      </w:r>
      <w:r w:rsidR="00670A7C">
        <w:rPr>
          <w:b/>
        </w:rPr>
        <w:t>Membership Categories</w:t>
      </w:r>
    </w:p>
    <w:p w14:paraId="6B8DBE82" w14:textId="14C21D9C" w:rsidR="00F12BEA" w:rsidRPr="00F373E1" w:rsidRDefault="00F12BEA" w:rsidP="00F93ED7">
      <w:pPr>
        <w:tabs>
          <w:tab w:val="left" w:pos="1530"/>
          <w:tab w:val="left" w:pos="2160"/>
          <w:tab w:val="left" w:pos="2610"/>
        </w:tabs>
        <w:spacing w:before="120" w:after="120" w:line="21" w:lineRule="atLeast"/>
        <w:ind w:left="2592" w:hanging="432"/>
      </w:pPr>
      <w:r w:rsidRPr="008065A5">
        <w:rPr>
          <w:b/>
        </w:rPr>
        <w:t>A.</w:t>
      </w:r>
      <w:r w:rsidRPr="00F373E1">
        <w:tab/>
      </w:r>
      <w:r w:rsidRPr="00F93ED7">
        <w:rPr>
          <w:b/>
        </w:rPr>
        <w:t>Institutional Members:</w:t>
      </w:r>
      <w:r w:rsidRPr="00F373E1">
        <w:t xml:space="preserve"> All institutions, organizations, agencies and partnerships who support and agree to work toward the mission of the </w:t>
      </w:r>
      <w:r w:rsidR="008065A5">
        <w:t>C</w:t>
      </w:r>
      <w:r w:rsidRPr="00F373E1">
        <w:t>oalition are eligible for institutional membership except those which have</w:t>
      </w:r>
      <w:r w:rsidRPr="00B1759D">
        <w:rPr>
          <w:color w:val="0070C0"/>
        </w:rPr>
        <w:t xml:space="preserve"> received </w:t>
      </w:r>
      <w:r w:rsidRPr="00F373E1">
        <w:t>financial gain from the mission.</w:t>
      </w:r>
    </w:p>
    <w:p w14:paraId="1EDC4BD1" w14:textId="458B0CEA" w:rsidR="00F12BEA" w:rsidRPr="00F373E1" w:rsidRDefault="00F12BEA" w:rsidP="008065A5">
      <w:pPr>
        <w:tabs>
          <w:tab w:val="left" w:pos="1530"/>
          <w:tab w:val="left" w:pos="2205"/>
        </w:tabs>
        <w:spacing w:before="120" w:after="120" w:line="21" w:lineRule="atLeast"/>
        <w:ind w:left="3182" w:hanging="576"/>
      </w:pPr>
      <w:r>
        <w:t>Individuals</w:t>
      </w:r>
      <w:r w:rsidRPr="00F373E1">
        <w:t xml:space="preserve"> granted membership under the Institutional Member </w:t>
      </w:r>
      <w:r>
        <w:t>category who are</w:t>
      </w:r>
      <w:r w:rsidRPr="00F373E1">
        <w:t xml:space="preserve"> not the Institutional Member Repr</w:t>
      </w:r>
      <w:r>
        <w:t>esentative shall be considered</w:t>
      </w:r>
      <w:r w:rsidRPr="00F373E1">
        <w:t xml:space="preserve"> </w:t>
      </w:r>
      <w:r w:rsidRPr="00F93ED7">
        <w:rPr>
          <w:i/>
        </w:rPr>
        <w:t>non-voting members</w:t>
      </w:r>
      <w:r w:rsidRPr="00F373E1">
        <w:t xml:space="preserve"> only. </w:t>
      </w:r>
      <w:r w:rsidRPr="00545685">
        <w:t>Individuals granted membership under this category may serve on and Chair Coalition and Board designated workgroups and committees.</w:t>
      </w:r>
    </w:p>
    <w:p w14:paraId="7C782D3D" w14:textId="33F34554" w:rsidR="00F12BEA" w:rsidRPr="00F373E1" w:rsidRDefault="00F12BEA" w:rsidP="00F93ED7">
      <w:pPr>
        <w:tabs>
          <w:tab w:val="left" w:pos="1530"/>
          <w:tab w:val="left" w:pos="2160"/>
          <w:tab w:val="left" w:pos="2610"/>
        </w:tabs>
        <w:spacing w:before="120" w:after="120" w:line="21" w:lineRule="atLeast"/>
        <w:ind w:left="2592" w:hanging="432"/>
      </w:pPr>
      <w:r>
        <w:rPr>
          <w:b/>
        </w:rPr>
        <w:t>B</w:t>
      </w:r>
      <w:r w:rsidRPr="00F93ED7">
        <w:rPr>
          <w:b/>
        </w:rPr>
        <w:t xml:space="preserve">. </w:t>
      </w:r>
      <w:r w:rsidRPr="00F93ED7">
        <w:rPr>
          <w:b/>
        </w:rPr>
        <w:tab/>
        <w:t>Individual Members:</w:t>
      </w:r>
      <w:r w:rsidRPr="00F373E1">
        <w:t xml:space="preserve"> Includes any individual</w:t>
      </w:r>
      <w:r w:rsidR="007E3D09">
        <w:t>,</w:t>
      </w:r>
      <w:r w:rsidRPr="00F373E1">
        <w:t xml:space="preserve"> professional, student, honorary, </w:t>
      </w:r>
      <w:r w:rsidR="006774BF">
        <w:t>or</w:t>
      </w:r>
      <w:r w:rsidR="006774BF" w:rsidRPr="00F373E1">
        <w:t xml:space="preserve"> </w:t>
      </w:r>
      <w:r w:rsidRPr="00F373E1">
        <w:t>retired Coalition member not otherwise included as an Institutional Member.</w:t>
      </w:r>
    </w:p>
    <w:p w14:paraId="6BFD4EE8" w14:textId="77777777" w:rsidR="00DE17AC" w:rsidRDefault="00F12BEA" w:rsidP="0070760E">
      <w:pPr>
        <w:tabs>
          <w:tab w:val="left" w:pos="1530"/>
          <w:tab w:val="left" w:pos="2205"/>
        </w:tabs>
        <w:spacing w:before="120" w:after="120" w:line="21" w:lineRule="atLeast"/>
        <w:ind w:left="3182" w:hanging="576"/>
      </w:pPr>
      <w:r w:rsidRPr="00F373E1">
        <w:t>(1.)</w:t>
      </w:r>
      <w:r w:rsidRPr="00F373E1">
        <w:tab/>
      </w:r>
      <w:r w:rsidRPr="001A4347">
        <w:t xml:space="preserve">Individuals granted membership in the Coalition under this category shall be considered </w:t>
      </w:r>
      <w:r w:rsidRPr="001A4347">
        <w:rPr>
          <w:i/>
        </w:rPr>
        <w:t>voting members</w:t>
      </w:r>
      <w:r w:rsidRPr="001A4347">
        <w:t xml:space="preserve"> of the Coalition.</w:t>
      </w:r>
    </w:p>
    <w:p w14:paraId="296C7F2A" w14:textId="25AA86C8" w:rsidR="00F12BEA" w:rsidRDefault="00DE17AC" w:rsidP="0070760E">
      <w:pPr>
        <w:tabs>
          <w:tab w:val="left" w:pos="1530"/>
          <w:tab w:val="left" w:pos="2205"/>
        </w:tabs>
        <w:spacing w:before="120" w:after="120" w:line="21" w:lineRule="atLeast"/>
        <w:ind w:left="3182" w:hanging="576"/>
      </w:pPr>
      <w:r>
        <w:t>(2.)</w:t>
      </w:r>
      <w:r>
        <w:tab/>
      </w:r>
      <w:r w:rsidR="00F12BEA" w:rsidRPr="001A4347">
        <w:t xml:space="preserve">Individuals granted membership under this category may </w:t>
      </w:r>
      <w:r w:rsidR="00F12BEA" w:rsidRPr="00545685">
        <w:t xml:space="preserve">serve on and </w:t>
      </w:r>
      <w:r w:rsidR="00232CCE">
        <w:t>c</w:t>
      </w:r>
      <w:r w:rsidR="00F12BEA" w:rsidRPr="00545685">
        <w:t>hair Coalition</w:t>
      </w:r>
      <w:r w:rsidR="00F12BEA" w:rsidRPr="001A4347">
        <w:t xml:space="preserve"> and Board designated workgroups and committees.</w:t>
      </w:r>
      <w:r w:rsidR="00F12BEA" w:rsidRPr="0070760E">
        <w:t xml:space="preserve"> </w:t>
      </w:r>
    </w:p>
    <w:p w14:paraId="4257276E" w14:textId="7F2420AF" w:rsidR="00F12BEA" w:rsidRPr="00F373E1" w:rsidRDefault="00F12BEA" w:rsidP="00DF479A">
      <w:pPr>
        <w:tabs>
          <w:tab w:val="left" w:pos="1530"/>
          <w:tab w:val="left" w:pos="2160"/>
          <w:tab w:val="left" w:pos="2610"/>
        </w:tabs>
        <w:spacing w:before="120" w:after="120" w:line="21" w:lineRule="atLeast"/>
        <w:ind w:left="2592" w:hanging="432"/>
      </w:pPr>
      <w:r>
        <w:rPr>
          <w:b/>
        </w:rPr>
        <w:lastRenderedPageBreak/>
        <w:t>C</w:t>
      </w:r>
      <w:r w:rsidRPr="00F93ED7">
        <w:rPr>
          <w:b/>
        </w:rPr>
        <w:t>.</w:t>
      </w:r>
      <w:r w:rsidRPr="00F93ED7">
        <w:rPr>
          <w:b/>
        </w:rPr>
        <w:tab/>
        <w:t>Liaison Members:</w:t>
      </w:r>
      <w:r w:rsidRPr="00F373E1">
        <w:t xml:space="preserve"> All institutions, organizations, agencies</w:t>
      </w:r>
      <w:r w:rsidR="005470A0">
        <w:t>,</w:t>
      </w:r>
      <w:r w:rsidRPr="00F373E1">
        <w:t xml:space="preserve"> partnerships</w:t>
      </w:r>
      <w:r w:rsidR="005470A0">
        <w:t xml:space="preserve">, </w:t>
      </w:r>
      <w:r w:rsidR="005470A0" w:rsidRPr="00B1759D">
        <w:rPr>
          <w:color w:val="0070C0"/>
        </w:rPr>
        <w:t>and</w:t>
      </w:r>
      <w:r w:rsidR="005470A0" w:rsidRPr="00431312">
        <w:rPr>
          <w:color w:val="5B9BD5" w:themeColor="accent1"/>
        </w:rPr>
        <w:t xml:space="preserve"> </w:t>
      </w:r>
      <w:r w:rsidR="005470A0" w:rsidRPr="00B1759D">
        <w:rPr>
          <w:color w:val="0070C0"/>
        </w:rPr>
        <w:t>individuals</w:t>
      </w:r>
      <w:r w:rsidRPr="00F373E1">
        <w:t xml:space="preserve"> who support and agree to work toward the mission of the </w:t>
      </w:r>
      <w:r w:rsidR="003803AD">
        <w:t>C</w:t>
      </w:r>
      <w:r w:rsidRPr="00F373E1">
        <w:t xml:space="preserve">oalition but may have </w:t>
      </w:r>
      <w:r w:rsidRPr="00B1759D">
        <w:rPr>
          <w:color w:val="0070C0"/>
        </w:rPr>
        <w:t>received</w:t>
      </w:r>
      <w:r w:rsidRPr="00F373E1">
        <w:t xml:space="preserve"> financial gain from the mission are eligible for liaison membership.</w:t>
      </w:r>
    </w:p>
    <w:p w14:paraId="4D97825F" w14:textId="6C3AACA5" w:rsidR="00AF1F0F" w:rsidRDefault="00C24F20" w:rsidP="00854900">
      <w:pPr>
        <w:shd w:val="clear" w:color="auto" w:fill="FFFFFF"/>
        <w:tabs>
          <w:tab w:val="left" w:pos="1530"/>
          <w:tab w:val="left" w:pos="3150"/>
        </w:tabs>
        <w:spacing w:before="120" w:after="120" w:line="21" w:lineRule="atLeast"/>
        <w:ind w:left="2610" w:hanging="576"/>
      </w:pPr>
      <w:r>
        <w:tab/>
      </w:r>
      <w:r w:rsidR="00004CCA">
        <w:t>(1.)</w:t>
      </w:r>
      <w:r w:rsidR="00004CCA">
        <w:tab/>
      </w:r>
      <w:r w:rsidR="00F12BEA" w:rsidRPr="00F373E1">
        <w:t xml:space="preserve">Individuals granted membership </w:t>
      </w:r>
      <w:r w:rsidR="00854900">
        <w:t xml:space="preserve">as </w:t>
      </w:r>
      <w:r w:rsidR="00F12BEA" w:rsidRPr="00F373E1">
        <w:t>Liaison Member</w:t>
      </w:r>
      <w:r w:rsidR="00854900">
        <w:t>s</w:t>
      </w:r>
      <w:r w:rsidR="00F12BEA" w:rsidRPr="00F373E1">
        <w:t xml:space="preserve"> shall be considered </w:t>
      </w:r>
      <w:r w:rsidR="00F12BEA" w:rsidRPr="00F93ED7">
        <w:rPr>
          <w:i/>
        </w:rPr>
        <w:t>non-</w:t>
      </w:r>
      <w:r w:rsidR="00854900">
        <w:rPr>
          <w:i/>
        </w:rPr>
        <w:tab/>
      </w:r>
      <w:r w:rsidR="00F12BEA" w:rsidRPr="00F93ED7">
        <w:rPr>
          <w:i/>
        </w:rPr>
        <w:t>voting member</w:t>
      </w:r>
      <w:r w:rsidR="00854900">
        <w:rPr>
          <w:i/>
        </w:rPr>
        <w:t>s</w:t>
      </w:r>
      <w:r w:rsidR="00AF1F0F">
        <w:t xml:space="preserve"> only.</w:t>
      </w:r>
    </w:p>
    <w:p w14:paraId="0BFE6AC2" w14:textId="4DD28D4F" w:rsidR="00DF5739" w:rsidRDefault="00AF1F0F" w:rsidP="00DF5739">
      <w:pPr>
        <w:shd w:val="clear" w:color="auto" w:fill="FFFFFF"/>
        <w:tabs>
          <w:tab w:val="left" w:pos="1530"/>
          <w:tab w:val="left" w:pos="3150"/>
        </w:tabs>
        <w:spacing w:before="120" w:after="120" w:line="21" w:lineRule="atLeast"/>
        <w:ind w:left="2610" w:hanging="576"/>
      </w:pPr>
      <w:r>
        <w:tab/>
        <w:t>(2.)</w:t>
      </w:r>
      <w:r w:rsidR="00004CCA">
        <w:tab/>
        <w:t>I</w:t>
      </w:r>
      <w:r w:rsidR="00F12BEA" w:rsidRPr="00F373E1">
        <w:t xml:space="preserve">ndividuals granted membership under this category </w:t>
      </w:r>
      <w:r w:rsidR="00F12BEA" w:rsidRPr="00152B7D">
        <w:rPr>
          <w:color w:val="0070C0"/>
        </w:rPr>
        <w:t>may</w:t>
      </w:r>
      <w:r w:rsidR="00713383" w:rsidRPr="00152B7D">
        <w:rPr>
          <w:color w:val="0070C0"/>
        </w:rPr>
        <w:t xml:space="preserve"> not</w:t>
      </w:r>
      <w:r w:rsidR="00F12BEA" w:rsidRPr="00152B7D">
        <w:rPr>
          <w:color w:val="0070C0"/>
        </w:rPr>
        <w:t xml:space="preserve"> serve</w:t>
      </w:r>
      <w:r w:rsidR="00713383" w:rsidRPr="00152B7D">
        <w:rPr>
          <w:color w:val="0070C0"/>
        </w:rPr>
        <w:t xml:space="preserve"> on the </w:t>
      </w:r>
      <w:r w:rsidR="00DF75C7" w:rsidRPr="00152B7D">
        <w:rPr>
          <w:color w:val="0070C0"/>
        </w:rPr>
        <w:tab/>
      </w:r>
      <w:r w:rsidR="00713383" w:rsidRPr="00152B7D">
        <w:rPr>
          <w:color w:val="0070C0"/>
        </w:rPr>
        <w:t>Board of Directors</w:t>
      </w:r>
      <w:r w:rsidR="00713383">
        <w:t xml:space="preserve"> however, may serve</w:t>
      </w:r>
      <w:r w:rsidR="00F12BEA" w:rsidRPr="00F373E1">
        <w:t xml:space="preserve"> on Coalition and Board designated </w:t>
      </w:r>
      <w:r w:rsidR="00DF75C7">
        <w:tab/>
      </w:r>
      <w:r w:rsidR="00F12BEA" w:rsidRPr="00F373E1">
        <w:t>workgroups and committees.</w:t>
      </w:r>
    </w:p>
    <w:p w14:paraId="5C1CA3C5" w14:textId="24325C3F" w:rsidR="00DF5739" w:rsidRPr="00E17C93" w:rsidRDefault="00DF5739" w:rsidP="00266333">
      <w:pPr>
        <w:shd w:val="clear" w:color="auto" w:fill="FFFFFF"/>
        <w:tabs>
          <w:tab w:val="left" w:pos="1440"/>
          <w:tab w:val="left" w:pos="2610"/>
        </w:tabs>
        <w:spacing w:before="120" w:after="120" w:line="21" w:lineRule="atLeast"/>
        <w:ind w:left="1440" w:hanging="576"/>
        <w:rPr>
          <w:b/>
        </w:rPr>
      </w:pPr>
      <w:r>
        <w:rPr>
          <w:b/>
        </w:rPr>
        <w:tab/>
        <w:t>Section 2.</w:t>
      </w:r>
      <w:r>
        <w:rPr>
          <w:b/>
        </w:rPr>
        <w:tab/>
      </w:r>
      <w:r w:rsidRPr="00E17C93">
        <w:rPr>
          <w:b/>
        </w:rPr>
        <w:t>Membership Meetings</w:t>
      </w:r>
    </w:p>
    <w:p w14:paraId="51C3A7DD" w14:textId="59C5AD9E" w:rsidR="00DF5739" w:rsidRPr="00F373E1" w:rsidRDefault="00DF5739" w:rsidP="00DF5739">
      <w:pPr>
        <w:tabs>
          <w:tab w:val="left" w:pos="1530"/>
          <w:tab w:val="left" w:pos="2205"/>
        </w:tabs>
        <w:spacing w:before="120" w:after="120" w:line="21" w:lineRule="atLeast"/>
        <w:ind w:left="2592" w:hanging="1152"/>
      </w:pPr>
      <w:r>
        <w:tab/>
      </w:r>
      <w:r>
        <w:tab/>
      </w:r>
      <w:r w:rsidRPr="00266333">
        <w:rPr>
          <w:b/>
        </w:rPr>
        <w:t>A.</w:t>
      </w:r>
      <w:r w:rsidRPr="00266333">
        <w:rPr>
          <w:b/>
        </w:rPr>
        <w:tab/>
        <w:t>Time and Place:</w:t>
      </w:r>
      <w:r w:rsidRPr="00F373E1">
        <w:t xml:space="preserve"> The Coalition and </w:t>
      </w:r>
      <w:r>
        <w:t>s</w:t>
      </w:r>
      <w:r w:rsidRPr="00F373E1">
        <w:t xml:space="preserve">trategic teams </w:t>
      </w:r>
      <w:r w:rsidR="00C108B5">
        <w:t>wi</w:t>
      </w:r>
      <w:r w:rsidRPr="00F373E1">
        <w:t xml:space="preserve">ll hold </w:t>
      </w:r>
      <w:r w:rsidR="00C108B5" w:rsidRPr="00D2217E">
        <w:rPr>
          <w:color w:val="5B9BD5" w:themeColor="accent1"/>
        </w:rPr>
        <w:t>bi-annual</w:t>
      </w:r>
      <w:r w:rsidRPr="00D2217E">
        <w:rPr>
          <w:color w:val="5B9BD5" w:themeColor="accent1"/>
        </w:rPr>
        <w:t xml:space="preserve"> </w:t>
      </w:r>
      <w:r w:rsidRPr="00F373E1">
        <w:t xml:space="preserve">membership meetings at a time and place determined by the Board. </w:t>
      </w:r>
      <w:r>
        <w:t>Participating members may join</w:t>
      </w:r>
      <w:r w:rsidRPr="00F373E1">
        <w:t xml:space="preserve"> in person, by videoconference, or by teleconference.</w:t>
      </w:r>
    </w:p>
    <w:p w14:paraId="03A4960A" w14:textId="050CB513" w:rsidR="00DF5739" w:rsidRPr="00DF5739" w:rsidRDefault="00DF5739" w:rsidP="00266333">
      <w:pPr>
        <w:tabs>
          <w:tab w:val="left" w:pos="1530"/>
          <w:tab w:val="left" w:pos="2205"/>
        </w:tabs>
        <w:spacing w:before="120" w:after="120" w:line="21" w:lineRule="atLeast"/>
        <w:ind w:left="2592" w:hanging="1152"/>
      </w:pPr>
      <w:r>
        <w:tab/>
      </w:r>
      <w:r>
        <w:tab/>
      </w:r>
      <w:r w:rsidRPr="00266333">
        <w:rPr>
          <w:b/>
        </w:rPr>
        <w:t>B.</w:t>
      </w:r>
      <w:r w:rsidRPr="00266333">
        <w:rPr>
          <w:b/>
        </w:rPr>
        <w:tab/>
        <w:t>Meeting Quorum:</w:t>
      </w:r>
      <w:r w:rsidRPr="00DF5739">
        <w:t xml:space="preserve"> A membership quorum shall be required for any designated business meeting of the full membership.  A quorum for a designated business meeting of the Coalition shall be twenty-five (25) percent of designated Voting Members.</w:t>
      </w:r>
    </w:p>
    <w:p w14:paraId="4CD793AF" w14:textId="4EF29D8D" w:rsidR="00F12BEA" w:rsidRDefault="00AF1F0F" w:rsidP="00854900">
      <w:pPr>
        <w:shd w:val="clear" w:color="auto" w:fill="FFFFFF"/>
        <w:tabs>
          <w:tab w:val="left" w:pos="1530"/>
          <w:tab w:val="left" w:pos="2610"/>
        </w:tabs>
        <w:spacing w:before="120" w:after="120" w:line="21" w:lineRule="atLeast"/>
        <w:ind w:left="2016" w:hanging="576"/>
      </w:pPr>
      <w:r>
        <w:rPr>
          <w:b/>
        </w:rPr>
        <w:t xml:space="preserve">Section </w:t>
      </w:r>
      <w:r w:rsidR="00DF5739">
        <w:rPr>
          <w:b/>
        </w:rPr>
        <w:t>3</w:t>
      </w:r>
      <w:r>
        <w:rPr>
          <w:b/>
        </w:rPr>
        <w:t>.</w:t>
      </w:r>
      <w:r>
        <w:rPr>
          <w:b/>
        </w:rPr>
        <w:tab/>
      </w:r>
      <w:r w:rsidR="00F12BEA">
        <w:rPr>
          <w:b/>
        </w:rPr>
        <w:t>Membership Status</w:t>
      </w:r>
      <w:r w:rsidR="00F12BEA" w:rsidRPr="00F373E1">
        <w:t xml:space="preserve"> </w:t>
      </w:r>
    </w:p>
    <w:p w14:paraId="224E549A" w14:textId="41B60CF7" w:rsidR="00AF1F0F" w:rsidRPr="00E34455" w:rsidRDefault="00F12BEA" w:rsidP="00854900">
      <w:pPr>
        <w:shd w:val="clear" w:color="auto" w:fill="FFFFFF"/>
        <w:tabs>
          <w:tab w:val="left" w:pos="1530"/>
          <w:tab w:val="left" w:pos="2205"/>
        </w:tabs>
        <w:spacing w:before="120" w:after="120" w:line="21" w:lineRule="atLeast"/>
        <w:ind w:left="2610" w:hanging="540"/>
      </w:pPr>
      <w:r>
        <w:rPr>
          <w:b/>
        </w:rPr>
        <w:tab/>
        <w:t>A.</w:t>
      </w:r>
      <w:r w:rsidR="00AF1F0F">
        <w:rPr>
          <w:b/>
        </w:rPr>
        <w:tab/>
      </w:r>
      <w:r w:rsidRPr="00E34455">
        <w:rPr>
          <w:b/>
        </w:rPr>
        <w:t>Active:</w:t>
      </w:r>
      <w:r>
        <w:t xml:space="preserve"> To remain an active member, or member in good standing, members of all categories </w:t>
      </w:r>
      <w:r w:rsidR="00807452">
        <w:t>must</w:t>
      </w:r>
      <w:r>
        <w:t xml:space="preserve"> attend at least one </w:t>
      </w:r>
      <w:r w:rsidR="003803AD">
        <w:t>Coa</w:t>
      </w:r>
      <w:r>
        <w:t>lition or committee meeting per year. Members without active participation at any point during a fiscal year may be moved to inactive status</w:t>
      </w:r>
      <w:r w:rsidR="00807452">
        <w:t xml:space="preserve"> by the Board</w:t>
      </w:r>
      <w:r>
        <w:t>.</w:t>
      </w:r>
    </w:p>
    <w:p w14:paraId="71402518" w14:textId="1EF45A56" w:rsidR="00CE01E2" w:rsidRDefault="00AF1F0F" w:rsidP="00854900">
      <w:pPr>
        <w:shd w:val="clear" w:color="auto" w:fill="FFFFFF"/>
        <w:tabs>
          <w:tab w:val="left" w:pos="1530"/>
          <w:tab w:val="left" w:pos="2205"/>
        </w:tabs>
        <w:spacing w:before="120" w:after="120" w:line="21" w:lineRule="atLeast"/>
        <w:ind w:left="2610" w:hanging="540"/>
      </w:pPr>
      <w:r>
        <w:rPr>
          <w:b/>
        </w:rPr>
        <w:tab/>
      </w:r>
      <w:r w:rsidR="00F12BEA" w:rsidRPr="00D2217E">
        <w:rPr>
          <w:b/>
          <w:color w:val="5B9BD5" w:themeColor="accent1"/>
        </w:rPr>
        <w:t>B.</w:t>
      </w:r>
      <w:r w:rsidRPr="00D2217E">
        <w:rPr>
          <w:b/>
          <w:color w:val="5B9BD5" w:themeColor="accent1"/>
        </w:rPr>
        <w:tab/>
      </w:r>
      <w:r w:rsidR="00F12BEA" w:rsidRPr="00152B7D">
        <w:rPr>
          <w:b/>
          <w:color w:val="0070C0"/>
        </w:rPr>
        <w:t>Inactive:</w:t>
      </w:r>
      <w:r w:rsidR="00CE01E2" w:rsidRPr="00152B7D">
        <w:rPr>
          <w:color w:val="0070C0"/>
        </w:rPr>
        <w:t xml:space="preserve"> Each January the Board will review active status of each Member for the previous calendar year to determine if a Member has become inactive. A Member who has not attended at least one Coalition or committee meeting during the calendar year under review, will be placed in an inactive status. Once inactive, the Member will not be able to vote. An inactive Member may be moved back to active status by Board vote. An inactive Member may petition the Board to be reactivated. An inactive Member can be reactivated at any time after a Board vote.</w:t>
      </w:r>
    </w:p>
    <w:p w14:paraId="31ADF789" w14:textId="1F3A4E91" w:rsidR="00EC2795" w:rsidRPr="00266333" w:rsidRDefault="00EC2795" w:rsidP="00266333">
      <w:pPr>
        <w:shd w:val="clear" w:color="auto" w:fill="FFFFFF"/>
        <w:tabs>
          <w:tab w:val="left" w:pos="1530"/>
          <w:tab w:val="left" w:pos="2610"/>
        </w:tabs>
        <w:spacing w:before="120" w:after="120" w:line="21" w:lineRule="atLeast"/>
        <w:ind w:left="2592" w:hanging="1152"/>
      </w:pPr>
      <w:r>
        <w:rPr>
          <w:b/>
        </w:rPr>
        <w:t xml:space="preserve">Section 4.     </w:t>
      </w:r>
      <w:r w:rsidRPr="00152B7D">
        <w:rPr>
          <w:b/>
          <w:color w:val="0070C0"/>
        </w:rPr>
        <w:t>Voting:</w:t>
      </w:r>
      <w:r w:rsidRPr="00152B7D">
        <w:rPr>
          <w:color w:val="0070C0"/>
        </w:rPr>
        <w:t xml:space="preserve"> Unless otherwise provided by the Kansas statutes or the Articles of Incorporation, each </w:t>
      </w:r>
      <w:r w:rsidR="00266333" w:rsidRPr="00152B7D">
        <w:rPr>
          <w:color w:val="0070C0"/>
        </w:rPr>
        <w:t xml:space="preserve">Institutional and Individual </w:t>
      </w:r>
      <w:r w:rsidRPr="00152B7D">
        <w:rPr>
          <w:color w:val="0070C0"/>
        </w:rPr>
        <w:t>member is entitled to one vote on each matter voted on by members</w:t>
      </w:r>
      <w:r w:rsidR="00D2582A" w:rsidRPr="00152B7D">
        <w:rPr>
          <w:color w:val="0070C0"/>
        </w:rPr>
        <w:t xml:space="preserve"> at a meeting of members. If a quorum exists, approval of action on a matter (other than the election of directors) by a voting group entitled to vote on the matter is received if the votes cast within the voting group favoring the action exceed the votes cast opposing the action, unless the Articles of Incorporation or the Kansas statutes require a greater number of affirmative votes.</w:t>
      </w:r>
    </w:p>
    <w:p w14:paraId="426B86B6" w14:textId="5503C0D0" w:rsidR="003803AD" w:rsidRDefault="00F12BEA" w:rsidP="003803AD">
      <w:pPr>
        <w:tabs>
          <w:tab w:val="left" w:pos="1530"/>
          <w:tab w:val="left" w:pos="2205"/>
          <w:tab w:val="left" w:pos="2970"/>
        </w:tabs>
        <w:spacing w:before="120" w:after="120" w:line="21" w:lineRule="atLeast"/>
        <w:ind w:left="2592" w:hanging="1152"/>
      </w:pPr>
      <w:r w:rsidRPr="00F373E1">
        <w:rPr>
          <w:b/>
        </w:rPr>
        <w:t xml:space="preserve">Section </w:t>
      </w:r>
      <w:r w:rsidR="00DF5739">
        <w:rPr>
          <w:b/>
        </w:rPr>
        <w:t>4</w:t>
      </w:r>
      <w:r w:rsidRPr="00F373E1">
        <w:rPr>
          <w:b/>
        </w:rPr>
        <w:t>.</w:t>
      </w:r>
      <w:r w:rsidRPr="00F373E1">
        <w:tab/>
      </w:r>
      <w:r w:rsidRPr="00E34455">
        <w:rPr>
          <w:b/>
        </w:rPr>
        <w:t>Special Voting Circumstances</w:t>
      </w:r>
      <w:r w:rsidR="00AF1F0F" w:rsidRPr="00E34455">
        <w:rPr>
          <w:b/>
        </w:rPr>
        <w:t>:</w:t>
      </w:r>
      <w:r>
        <w:t xml:space="preserve"> </w:t>
      </w:r>
      <w:r w:rsidRPr="00F373E1">
        <w:t xml:space="preserve">There may be times when the Coalition is required to take special actions that directly impact the continued existence of the </w:t>
      </w:r>
      <w:r w:rsidR="003803AD">
        <w:t>Coalition</w:t>
      </w:r>
      <w:r w:rsidRPr="00F373E1">
        <w:t>.  Such activities would include merging or legally affiliating with another organization or dissolving the Coalition. In such situations, the person casting the official vote shall be designated by his</w:t>
      </w:r>
      <w:r w:rsidR="0080710F">
        <w:t xml:space="preserve"> or </w:t>
      </w:r>
      <w:r w:rsidRPr="00F373E1">
        <w:t>her</w:t>
      </w:r>
      <w:r w:rsidR="00FC3404">
        <w:t xml:space="preserve"> member</w:t>
      </w:r>
      <w:r w:rsidRPr="00F373E1">
        <w:t xml:space="preserve"> institution.</w:t>
      </w:r>
    </w:p>
    <w:p w14:paraId="34473146" w14:textId="05882334" w:rsidR="002B49E9" w:rsidRPr="00152B7D" w:rsidRDefault="00380167" w:rsidP="002B49E9">
      <w:pPr>
        <w:tabs>
          <w:tab w:val="left" w:pos="1530"/>
          <w:tab w:val="left" w:pos="2205"/>
          <w:tab w:val="left" w:pos="2970"/>
        </w:tabs>
        <w:spacing w:before="120" w:after="120" w:line="21" w:lineRule="atLeast"/>
        <w:ind w:left="2592" w:hanging="1152"/>
        <w:rPr>
          <w:color w:val="0070C0"/>
        </w:rPr>
      </w:pPr>
      <w:r w:rsidRPr="00152B7D">
        <w:rPr>
          <w:b/>
          <w:color w:val="0070C0"/>
        </w:rPr>
        <w:lastRenderedPageBreak/>
        <w:t xml:space="preserve">Section </w:t>
      </w:r>
      <w:r w:rsidR="00DF5739" w:rsidRPr="00152B7D">
        <w:rPr>
          <w:b/>
          <w:color w:val="0070C0"/>
        </w:rPr>
        <w:t>5</w:t>
      </w:r>
      <w:r w:rsidRPr="00152B7D">
        <w:rPr>
          <w:b/>
          <w:color w:val="0070C0"/>
        </w:rPr>
        <w:t>.</w:t>
      </w:r>
      <w:r w:rsidRPr="00152B7D">
        <w:rPr>
          <w:b/>
          <w:color w:val="0070C0"/>
        </w:rPr>
        <w:tab/>
        <w:t>Termination of Membershi</w:t>
      </w:r>
      <w:r w:rsidR="001B490B" w:rsidRPr="00152B7D">
        <w:rPr>
          <w:b/>
          <w:color w:val="0070C0"/>
        </w:rPr>
        <w:t>p</w:t>
      </w:r>
      <w:r w:rsidR="00AF1F0F" w:rsidRPr="00152B7D">
        <w:rPr>
          <w:b/>
          <w:color w:val="0070C0"/>
        </w:rPr>
        <w:t xml:space="preserve">: </w:t>
      </w:r>
      <w:r w:rsidR="001B490B" w:rsidRPr="00152B7D">
        <w:rPr>
          <w:color w:val="0070C0"/>
        </w:rPr>
        <w:t>A member may be terminated from the Coalition as a consequence of</w:t>
      </w:r>
      <w:r w:rsidR="004E3BBB" w:rsidRPr="00152B7D">
        <w:rPr>
          <w:color w:val="0070C0"/>
        </w:rPr>
        <w:t xml:space="preserve"> </w:t>
      </w:r>
      <w:r w:rsidR="001B490B" w:rsidRPr="00152B7D">
        <w:rPr>
          <w:color w:val="0070C0"/>
        </w:rPr>
        <w:t>the following</w:t>
      </w:r>
      <w:r w:rsidR="004E3BBB" w:rsidRPr="00152B7D">
        <w:rPr>
          <w:color w:val="0070C0"/>
        </w:rPr>
        <w:t xml:space="preserve"> egregious actions</w:t>
      </w:r>
      <w:r w:rsidR="001B490B" w:rsidRPr="00152B7D">
        <w:rPr>
          <w:color w:val="0070C0"/>
        </w:rPr>
        <w:t>:</w:t>
      </w:r>
    </w:p>
    <w:p w14:paraId="69AA6BD9" w14:textId="77777777" w:rsidR="002B49E9" w:rsidRPr="00152B7D" w:rsidRDefault="002B49E9" w:rsidP="002B49E9">
      <w:pPr>
        <w:tabs>
          <w:tab w:val="left" w:pos="1530"/>
          <w:tab w:val="left" w:pos="2205"/>
          <w:tab w:val="left" w:pos="2970"/>
        </w:tabs>
        <w:spacing w:before="120" w:after="120" w:line="21" w:lineRule="atLeast"/>
        <w:ind w:left="2592" w:hanging="1152"/>
        <w:rPr>
          <w:color w:val="0070C0"/>
        </w:rPr>
      </w:pPr>
      <w:r w:rsidRPr="00152B7D">
        <w:rPr>
          <w:b/>
          <w:color w:val="0070C0"/>
        </w:rPr>
        <w:tab/>
      </w:r>
      <w:r w:rsidRPr="00152B7D">
        <w:rPr>
          <w:b/>
          <w:color w:val="0070C0"/>
        </w:rPr>
        <w:tab/>
        <w:t>A.</w:t>
      </w:r>
      <w:r w:rsidRPr="00152B7D">
        <w:rPr>
          <w:color w:val="0070C0"/>
        </w:rPr>
        <w:tab/>
      </w:r>
      <w:r w:rsidR="004E3BBB" w:rsidRPr="00152B7D">
        <w:rPr>
          <w:color w:val="0070C0"/>
        </w:rPr>
        <w:t>The Member intentionally acts in conflict with the interests of the Coalition;</w:t>
      </w:r>
    </w:p>
    <w:p w14:paraId="42903A8A" w14:textId="77777777" w:rsidR="002B49E9" w:rsidRPr="00152B7D" w:rsidRDefault="002B49E9" w:rsidP="002B49E9">
      <w:pPr>
        <w:tabs>
          <w:tab w:val="left" w:pos="1530"/>
          <w:tab w:val="left" w:pos="2205"/>
          <w:tab w:val="left" w:pos="2970"/>
        </w:tabs>
        <w:spacing w:before="120" w:after="120" w:line="21" w:lineRule="atLeast"/>
        <w:ind w:left="2592" w:hanging="1152"/>
        <w:rPr>
          <w:color w:val="0070C0"/>
        </w:rPr>
      </w:pPr>
      <w:r w:rsidRPr="00152B7D">
        <w:rPr>
          <w:color w:val="0070C0"/>
        </w:rPr>
        <w:tab/>
      </w:r>
      <w:r w:rsidRPr="00152B7D">
        <w:rPr>
          <w:color w:val="0070C0"/>
        </w:rPr>
        <w:tab/>
      </w:r>
      <w:r w:rsidRPr="00152B7D">
        <w:rPr>
          <w:b/>
          <w:color w:val="0070C0"/>
        </w:rPr>
        <w:t>B.</w:t>
      </w:r>
      <w:r w:rsidRPr="00152B7D">
        <w:rPr>
          <w:color w:val="0070C0"/>
        </w:rPr>
        <w:tab/>
      </w:r>
      <w:r w:rsidR="004E3BBB" w:rsidRPr="00152B7D">
        <w:rPr>
          <w:color w:val="0070C0"/>
        </w:rPr>
        <w:t>The Member acts on behalf of the Coalition without the Coalition’s permission;</w:t>
      </w:r>
      <w:r w:rsidRPr="00152B7D">
        <w:rPr>
          <w:color w:val="0070C0"/>
        </w:rPr>
        <w:t xml:space="preserve"> </w:t>
      </w:r>
      <w:r w:rsidR="004E3BBB" w:rsidRPr="00152B7D">
        <w:rPr>
          <w:color w:val="0070C0"/>
        </w:rPr>
        <w:t>or</w:t>
      </w:r>
    </w:p>
    <w:p w14:paraId="2D25EF7B" w14:textId="4CD9A2AE" w:rsidR="004E3BBB" w:rsidRPr="00152B7D" w:rsidRDefault="002B49E9" w:rsidP="002B49E9">
      <w:pPr>
        <w:tabs>
          <w:tab w:val="left" w:pos="1530"/>
          <w:tab w:val="left" w:pos="2205"/>
          <w:tab w:val="left" w:pos="2970"/>
        </w:tabs>
        <w:spacing w:before="120" w:after="120" w:line="21" w:lineRule="atLeast"/>
        <w:ind w:left="2592" w:hanging="1152"/>
        <w:rPr>
          <w:color w:val="0070C0"/>
        </w:rPr>
      </w:pPr>
      <w:r w:rsidRPr="00152B7D">
        <w:rPr>
          <w:color w:val="0070C0"/>
        </w:rPr>
        <w:tab/>
      </w:r>
      <w:r w:rsidRPr="00152B7D">
        <w:rPr>
          <w:color w:val="0070C0"/>
        </w:rPr>
        <w:tab/>
      </w:r>
      <w:r w:rsidRPr="00152B7D">
        <w:rPr>
          <w:b/>
          <w:color w:val="0070C0"/>
        </w:rPr>
        <w:t>C.</w:t>
      </w:r>
      <w:r w:rsidRPr="00152B7D">
        <w:rPr>
          <w:color w:val="0070C0"/>
        </w:rPr>
        <w:tab/>
      </w:r>
      <w:r w:rsidR="004E3BBB" w:rsidRPr="00152B7D">
        <w:rPr>
          <w:color w:val="0070C0"/>
        </w:rPr>
        <w:t>The Member uses the Coalition for financial gain.</w:t>
      </w:r>
    </w:p>
    <w:p w14:paraId="6D909E06" w14:textId="77777777" w:rsidR="001B490B" w:rsidRPr="004E3BBB" w:rsidRDefault="001B490B" w:rsidP="004E3BBB">
      <w:pPr>
        <w:tabs>
          <w:tab w:val="left" w:pos="1530"/>
          <w:tab w:val="left" w:pos="2205"/>
        </w:tabs>
        <w:spacing w:before="120" w:after="120" w:line="21" w:lineRule="atLeast"/>
        <w:ind w:left="2592" w:hanging="1152"/>
        <w:rPr>
          <w:b/>
        </w:rPr>
      </w:pPr>
    </w:p>
    <w:p w14:paraId="7E4C8B7E" w14:textId="77777777" w:rsidR="00F12BEA" w:rsidRPr="000108C3" w:rsidRDefault="00F12BEA" w:rsidP="00F93ED7">
      <w:pPr>
        <w:tabs>
          <w:tab w:val="left" w:pos="1440"/>
          <w:tab w:val="left" w:pos="2205"/>
        </w:tabs>
        <w:spacing w:before="120" w:after="120" w:line="21" w:lineRule="atLeast"/>
        <w:rPr>
          <w:b/>
          <w:u w:val="single"/>
          <w:lang w:val="fr-FR"/>
        </w:rPr>
      </w:pPr>
      <w:r w:rsidRPr="000108C3">
        <w:rPr>
          <w:b/>
          <w:u w:val="single"/>
          <w:lang w:val="fr-FR"/>
        </w:rPr>
        <w:t>ARTICLE IV.</w:t>
      </w:r>
      <w:r w:rsidRPr="000108C3">
        <w:rPr>
          <w:b/>
          <w:lang w:val="fr-FR"/>
        </w:rPr>
        <w:tab/>
        <w:t>Coalition Governance</w:t>
      </w:r>
    </w:p>
    <w:p w14:paraId="5990519D" w14:textId="622DB18B" w:rsidR="00F12BEA" w:rsidRPr="00F373E1" w:rsidRDefault="00F12BEA" w:rsidP="00F93ED7">
      <w:pPr>
        <w:tabs>
          <w:tab w:val="left" w:pos="1530"/>
          <w:tab w:val="left" w:pos="2205"/>
        </w:tabs>
        <w:spacing w:before="120" w:after="120" w:line="21" w:lineRule="atLeast"/>
        <w:ind w:left="2592" w:hanging="1152"/>
      </w:pPr>
      <w:r w:rsidRPr="000108C3">
        <w:rPr>
          <w:b/>
          <w:lang w:val="fr-FR"/>
        </w:rPr>
        <w:t>Section 1.</w:t>
      </w:r>
      <w:r w:rsidRPr="000108C3">
        <w:rPr>
          <w:b/>
          <w:lang w:val="fr-FR"/>
        </w:rPr>
        <w:tab/>
      </w:r>
      <w:r w:rsidRPr="00F373E1">
        <w:t xml:space="preserve">The governing body of the Coalition shall be known as the </w:t>
      </w:r>
      <w:r w:rsidRPr="00FD50D2">
        <w:rPr>
          <w:b/>
        </w:rPr>
        <w:t>Board of Directors,</w:t>
      </w:r>
      <w:r w:rsidRPr="00F373E1">
        <w:t xml:space="preserve"> hereinafter referred to as the “Board.”  The Board in total is comprised of the Chair, Chair-elect, Immediate Past Chair, </w:t>
      </w:r>
      <w:r w:rsidR="003632C3" w:rsidRPr="00152B7D">
        <w:rPr>
          <w:color w:val="0070C0"/>
        </w:rPr>
        <w:t>Secretary/Treasurer</w:t>
      </w:r>
      <w:r w:rsidR="003632C3">
        <w:t>,</w:t>
      </w:r>
      <w:r w:rsidRPr="00F373E1">
        <w:t xml:space="preserve"> and Strategic Team Chairs. The current Kansas</w:t>
      </w:r>
      <w:r w:rsidR="003632C3">
        <w:t xml:space="preserve"> Department of Health and Environment, </w:t>
      </w:r>
      <w:r w:rsidRPr="00F373E1">
        <w:t xml:space="preserve">Immunization Section Chief shall serve as an ex officio </w:t>
      </w:r>
      <w:r w:rsidR="003632C3">
        <w:t xml:space="preserve">Board </w:t>
      </w:r>
      <w:r w:rsidRPr="00F373E1">
        <w:t>member.</w:t>
      </w:r>
    </w:p>
    <w:p w14:paraId="1097E328" w14:textId="77777777" w:rsidR="00F12BEA" w:rsidRPr="00F373E1" w:rsidRDefault="00F12BEA" w:rsidP="00F93ED7">
      <w:pPr>
        <w:tabs>
          <w:tab w:val="left" w:pos="1530"/>
          <w:tab w:val="left" w:pos="2205"/>
        </w:tabs>
        <w:spacing w:before="120" w:after="120" w:line="21" w:lineRule="atLeast"/>
        <w:ind w:left="2592" w:hanging="1152"/>
      </w:pPr>
      <w:r w:rsidRPr="00F373E1">
        <w:rPr>
          <w:b/>
        </w:rPr>
        <w:t>Section 2.</w:t>
      </w:r>
      <w:r w:rsidRPr="00F373E1">
        <w:tab/>
        <w:t xml:space="preserve">To fulfill </w:t>
      </w:r>
      <w:r>
        <w:t xml:space="preserve">its </w:t>
      </w:r>
      <w:r w:rsidRPr="00F373E1">
        <w:t>duties and responsibilities, the Board shall govern according to the Coalition Bylaws as approved by the membership as follows:</w:t>
      </w:r>
    </w:p>
    <w:p w14:paraId="2DF23752" w14:textId="52BB239C" w:rsidR="00F12BEA" w:rsidRPr="00F373E1" w:rsidRDefault="00F12BEA" w:rsidP="00F93ED7">
      <w:pPr>
        <w:tabs>
          <w:tab w:val="left" w:pos="1530"/>
          <w:tab w:val="left" w:pos="1620"/>
          <w:tab w:val="left" w:pos="2160"/>
          <w:tab w:val="left" w:pos="2610"/>
        </w:tabs>
        <w:spacing w:before="120" w:after="120" w:line="21" w:lineRule="atLeast"/>
        <w:ind w:left="2592" w:hanging="432"/>
      </w:pPr>
      <w:r w:rsidRPr="00A05B0E">
        <w:rPr>
          <w:b/>
        </w:rPr>
        <w:t>A.</w:t>
      </w:r>
      <w:r w:rsidRPr="00F373E1">
        <w:tab/>
        <w:t>Have authority to act for and in the name of the Coalition and shall report such actions to members of the Coalition</w:t>
      </w:r>
      <w:r w:rsidR="0080710F">
        <w:t>;</w:t>
      </w:r>
    </w:p>
    <w:p w14:paraId="40410AB3" w14:textId="1129D198" w:rsidR="00F12BEA" w:rsidRPr="00F373E1" w:rsidRDefault="00F12BEA" w:rsidP="00F93ED7">
      <w:pPr>
        <w:tabs>
          <w:tab w:val="left" w:pos="1530"/>
          <w:tab w:val="left" w:pos="2160"/>
          <w:tab w:val="left" w:pos="2610"/>
        </w:tabs>
        <w:spacing w:before="120" w:after="120" w:line="21" w:lineRule="atLeast"/>
        <w:ind w:left="2592" w:hanging="432"/>
      </w:pPr>
      <w:r w:rsidRPr="00A05B0E">
        <w:rPr>
          <w:b/>
        </w:rPr>
        <w:t>B.</w:t>
      </w:r>
      <w:r w:rsidRPr="00F373E1">
        <w:tab/>
        <w:t>Propose, review</w:t>
      </w:r>
      <w:r w:rsidR="0080710F">
        <w:t>,</w:t>
      </w:r>
      <w:r w:rsidRPr="00F373E1">
        <w:t xml:space="preserve"> and recommend amendments to the Bylaws for submission to the members of the Coalition and enforce the Bylaws that are in effect</w:t>
      </w:r>
      <w:r w:rsidR="0080710F">
        <w:t>;</w:t>
      </w:r>
    </w:p>
    <w:p w14:paraId="1A443A90" w14:textId="0C5A7662" w:rsidR="00F12BEA" w:rsidRPr="00F373E1" w:rsidRDefault="00F12BEA" w:rsidP="00F93ED7">
      <w:pPr>
        <w:tabs>
          <w:tab w:val="left" w:pos="1530"/>
          <w:tab w:val="left" w:pos="2160"/>
          <w:tab w:val="left" w:pos="2610"/>
        </w:tabs>
        <w:spacing w:before="120" w:after="120" w:line="21" w:lineRule="atLeast"/>
        <w:ind w:left="2592" w:hanging="432"/>
      </w:pPr>
      <w:r w:rsidRPr="00A05B0E">
        <w:rPr>
          <w:b/>
        </w:rPr>
        <w:t>C.</w:t>
      </w:r>
      <w:r w:rsidRPr="00F373E1">
        <w:tab/>
        <w:t>Assure that all monies of the Coalition are used solely for furthering the mission of the Coalition</w:t>
      </w:r>
      <w:r w:rsidR="0080710F">
        <w:t>;</w:t>
      </w:r>
    </w:p>
    <w:p w14:paraId="46876F5E" w14:textId="057C4FFE" w:rsidR="00F12BEA" w:rsidRPr="00F373E1" w:rsidRDefault="00F12BEA" w:rsidP="00F93ED7">
      <w:pPr>
        <w:tabs>
          <w:tab w:val="left" w:pos="1530"/>
          <w:tab w:val="left" w:pos="2160"/>
          <w:tab w:val="left" w:pos="2610"/>
        </w:tabs>
        <w:spacing w:before="120" w:after="120" w:line="21" w:lineRule="atLeast"/>
        <w:ind w:left="2592" w:hanging="432"/>
      </w:pPr>
      <w:r w:rsidRPr="00A05B0E">
        <w:rPr>
          <w:b/>
        </w:rPr>
        <w:t>D.</w:t>
      </w:r>
      <w:r w:rsidRPr="00F373E1">
        <w:tab/>
        <w:t>Keep written records of all Board proceedings and provide a summary report to the members of the Coalition at scheduled meeting</w:t>
      </w:r>
      <w:r>
        <w:t>s and more frequently if needed</w:t>
      </w:r>
      <w:r w:rsidR="0080710F">
        <w:t>;</w:t>
      </w:r>
    </w:p>
    <w:p w14:paraId="54C846CF" w14:textId="0D157434" w:rsidR="00F12BEA" w:rsidRPr="00F373E1" w:rsidRDefault="00F12BEA" w:rsidP="00F93ED7">
      <w:pPr>
        <w:tabs>
          <w:tab w:val="left" w:pos="1530"/>
          <w:tab w:val="left" w:pos="2160"/>
          <w:tab w:val="left" w:pos="2610"/>
        </w:tabs>
        <w:spacing w:before="120" w:after="120" w:line="21" w:lineRule="atLeast"/>
        <w:ind w:left="2592" w:hanging="432"/>
      </w:pPr>
      <w:r w:rsidRPr="00A05B0E">
        <w:rPr>
          <w:b/>
        </w:rPr>
        <w:t>E.</w:t>
      </w:r>
      <w:r w:rsidRPr="00F373E1">
        <w:tab/>
      </w:r>
      <w:r w:rsidRPr="001A4347">
        <w:t>Establish criteria and a process for the establishment of teams and committees of the Coalition, dissolve existing sub-units, and provide a forum for coordination among sub-units</w:t>
      </w:r>
      <w:r w:rsidR="0080710F">
        <w:t>;</w:t>
      </w:r>
    </w:p>
    <w:p w14:paraId="22514EFD" w14:textId="0B17B9D3" w:rsidR="00F12BEA" w:rsidRPr="00F373E1" w:rsidRDefault="00F12BEA" w:rsidP="00F93ED7">
      <w:pPr>
        <w:tabs>
          <w:tab w:val="left" w:pos="1530"/>
          <w:tab w:val="left" w:pos="2160"/>
          <w:tab w:val="left" w:pos="2610"/>
        </w:tabs>
        <w:spacing w:before="120" w:after="120" w:line="21" w:lineRule="atLeast"/>
        <w:ind w:left="2592" w:hanging="432"/>
      </w:pPr>
      <w:r w:rsidRPr="00A05B0E">
        <w:rPr>
          <w:b/>
        </w:rPr>
        <w:t>F.</w:t>
      </w:r>
      <w:r w:rsidRPr="00F373E1">
        <w:tab/>
        <w:t xml:space="preserve">Delegate responsibilities consistent with, and not specifically designated in, the Bylaws to standing and Ad-Hoc committees in order to carry out the mission and </w:t>
      </w:r>
      <w:r w:rsidR="000F4CB3" w:rsidRPr="00152B7D">
        <w:rPr>
          <w:color w:val="0070C0"/>
        </w:rPr>
        <w:t>purpose</w:t>
      </w:r>
      <w:r w:rsidRPr="00F373E1">
        <w:t xml:space="preserve"> of the Coalition</w:t>
      </w:r>
      <w:r w:rsidR="0080710F">
        <w:t>;</w:t>
      </w:r>
    </w:p>
    <w:p w14:paraId="245006F2" w14:textId="28407958" w:rsidR="00F12BEA" w:rsidRPr="00F373E1" w:rsidRDefault="00F12BEA" w:rsidP="00F93ED7">
      <w:pPr>
        <w:tabs>
          <w:tab w:val="left" w:pos="1530"/>
          <w:tab w:val="left" w:pos="2160"/>
          <w:tab w:val="left" w:pos="2610"/>
        </w:tabs>
        <w:spacing w:before="120" w:after="120" w:line="21" w:lineRule="atLeast"/>
        <w:ind w:left="2592" w:hanging="432"/>
      </w:pPr>
      <w:r w:rsidRPr="00A05B0E">
        <w:rPr>
          <w:b/>
        </w:rPr>
        <w:t>G.</w:t>
      </w:r>
      <w:r w:rsidRPr="00F373E1">
        <w:tab/>
        <w:t>Allow findings or actions of the Board to be subject to reconsideration by the Coalition membership on a motion submitted in writing by an Institutional or Individual Me</w:t>
      </w:r>
      <w:r>
        <w:t xml:space="preserve">mber at the next Board meeting, </w:t>
      </w:r>
      <w:r w:rsidRPr="00F373E1">
        <w:t>or as indicated by the Institutional or Individual Member at the next membership meeting</w:t>
      </w:r>
      <w:r w:rsidR="0080710F">
        <w:t>;</w:t>
      </w:r>
    </w:p>
    <w:p w14:paraId="2D272CE2" w14:textId="4844E6E7" w:rsidR="00F12BEA" w:rsidRPr="00F373E1" w:rsidRDefault="00F12BEA" w:rsidP="00F93ED7">
      <w:pPr>
        <w:tabs>
          <w:tab w:val="left" w:pos="1530"/>
          <w:tab w:val="left" w:pos="2160"/>
          <w:tab w:val="left" w:pos="2610"/>
        </w:tabs>
        <w:spacing w:before="120" w:after="120" w:line="21" w:lineRule="atLeast"/>
        <w:ind w:left="2592" w:hanging="432"/>
      </w:pPr>
      <w:r w:rsidRPr="00A05B0E">
        <w:rPr>
          <w:b/>
        </w:rPr>
        <w:t>H.</w:t>
      </w:r>
      <w:r w:rsidRPr="00F373E1">
        <w:tab/>
        <w:t>Have the authority to employ, set the salary and any associated benefits</w:t>
      </w:r>
      <w:r w:rsidR="00C20884">
        <w:t xml:space="preserve"> of</w:t>
      </w:r>
      <w:r w:rsidRPr="00F373E1">
        <w:t xml:space="preserve">, </w:t>
      </w:r>
      <w:r w:rsidR="00762C22">
        <w:t>and</w:t>
      </w:r>
      <w:r w:rsidR="00762C22" w:rsidRPr="00F373E1">
        <w:t xml:space="preserve"> </w:t>
      </w:r>
      <w:r w:rsidRPr="00F373E1">
        <w:t>terminate staff of the Coalition</w:t>
      </w:r>
      <w:r w:rsidR="0080710F">
        <w:t>; and</w:t>
      </w:r>
    </w:p>
    <w:p w14:paraId="52F1B211" w14:textId="77777777" w:rsidR="00F12BEA" w:rsidRPr="00F373E1" w:rsidRDefault="00F12BEA" w:rsidP="00F93ED7">
      <w:pPr>
        <w:tabs>
          <w:tab w:val="left" w:pos="1530"/>
          <w:tab w:val="left" w:pos="2160"/>
          <w:tab w:val="left" w:pos="2610"/>
        </w:tabs>
        <w:spacing w:before="120" w:after="120" w:line="21" w:lineRule="atLeast"/>
        <w:ind w:left="2592" w:hanging="432"/>
      </w:pPr>
      <w:r w:rsidRPr="00A05B0E">
        <w:rPr>
          <w:b/>
        </w:rPr>
        <w:t>I.</w:t>
      </w:r>
      <w:r w:rsidRPr="00F373E1">
        <w:tab/>
        <w:t>Confirm appointments to fill vacancies on the Board and seat new team or committee leaders.</w:t>
      </w:r>
      <w:r w:rsidRPr="00F373E1">
        <w:tab/>
      </w:r>
      <w:r w:rsidRPr="00F373E1">
        <w:tab/>
      </w:r>
    </w:p>
    <w:p w14:paraId="156023EF" w14:textId="77777777" w:rsidR="00593C82" w:rsidRDefault="00593C82" w:rsidP="00F93ED7">
      <w:pPr>
        <w:tabs>
          <w:tab w:val="left" w:pos="1530"/>
          <w:tab w:val="left" w:pos="2205"/>
        </w:tabs>
        <w:spacing w:before="120" w:after="120" w:line="21" w:lineRule="atLeast"/>
        <w:ind w:left="2592" w:hanging="1152"/>
        <w:rPr>
          <w:b/>
        </w:rPr>
      </w:pPr>
    </w:p>
    <w:p w14:paraId="244F323C" w14:textId="77777777" w:rsidR="00593C82" w:rsidRDefault="00593C82" w:rsidP="00F93ED7">
      <w:pPr>
        <w:tabs>
          <w:tab w:val="left" w:pos="1530"/>
          <w:tab w:val="left" w:pos="2205"/>
        </w:tabs>
        <w:spacing w:before="120" w:after="120" w:line="21" w:lineRule="atLeast"/>
        <w:ind w:left="2592" w:hanging="1152"/>
        <w:rPr>
          <w:b/>
        </w:rPr>
      </w:pPr>
    </w:p>
    <w:p w14:paraId="1D491975" w14:textId="77777777" w:rsidR="00F12BEA" w:rsidRPr="00F373E1" w:rsidRDefault="00F12BEA" w:rsidP="00F93ED7">
      <w:pPr>
        <w:tabs>
          <w:tab w:val="left" w:pos="1530"/>
          <w:tab w:val="left" w:pos="2205"/>
        </w:tabs>
        <w:spacing w:before="120" w:after="120" w:line="21" w:lineRule="atLeast"/>
        <w:ind w:left="2592" w:hanging="1152"/>
      </w:pPr>
      <w:r w:rsidRPr="00F373E1">
        <w:rPr>
          <w:b/>
        </w:rPr>
        <w:lastRenderedPageBreak/>
        <w:t>Section 3.</w:t>
      </w:r>
      <w:r w:rsidRPr="00F373E1">
        <w:tab/>
      </w:r>
      <w:r w:rsidRPr="00D60F35">
        <w:rPr>
          <w:b/>
        </w:rPr>
        <w:t>Member Qualifications</w:t>
      </w:r>
    </w:p>
    <w:p w14:paraId="18626AD5" w14:textId="165B01F0" w:rsidR="00F12BEA" w:rsidRPr="00F373E1" w:rsidRDefault="00F12BEA" w:rsidP="00F93ED7">
      <w:pPr>
        <w:pStyle w:val="ListParagraph"/>
        <w:numPr>
          <w:ilvl w:val="0"/>
          <w:numId w:val="15"/>
        </w:numPr>
        <w:tabs>
          <w:tab w:val="left" w:pos="1530"/>
          <w:tab w:val="left" w:pos="2160"/>
          <w:tab w:val="left" w:pos="2610"/>
        </w:tabs>
        <w:spacing w:before="120" w:after="120" w:line="21" w:lineRule="atLeast"/>
      </w:pPr>
      <w:r w:rsidRPr="00F373E1">
        <w:t xml:space="preserve">The Coalition shall determine the qualifications for membership in the Coalition, </w:t>
      </w:r>
      <w:r w:rsidR="00E868EE">
        <w:t xml:space="preserve">and of </w:t>
      </w:r>
      <w:r w:rsidRPr="00F373E1">
        <w:t xml:space="preserve">its </w:t>
      </w:r>
      <w:r w:rsidR="00E868EE">
        <w:t>O</w:t>
      </w:r>
      <w:r w:rsidRPr="00F373E1">
        <w:t>fficers and Board members.</w:t>
      </w:r>
    </w:p>
    <w:p w14:paraId="12A9323E" w14:textId="77777777" w:rsidR="00F12BEA" w:rsidRPr="00F373E1" w:rsidRDefault="00F12BEA" w:rsidP="00F93ED7">
      <w:pPr>
        <w:pStyle w:val="ListParagraph"/>
        <w:tabs>
          <w:tab w:val="left" w:pos="1530"/>
          <w:tab w:val="left" w:pos="2160"/>
          <w:tab w:val="left" w:pos="2610"/>
        </w:tabs>
        <w:spacing w:before="120" w:after="120" w:line="21" w:lineRule="atLeast"/>
        <w:ind w:left="2520"/>
      </w:pPr>
    </w:p>
    <w:p w14:paraId="7FF92539" w14:textId="344333C5" w:rsidR="00F12BEA" w:rsidRPr="00F373E1" w:rsidRDefault="00F12BEA" w:rsidP="00F93ED7">
      <w:pPr>
        <w:pStyle w:val="ListParagraph"/>
        <w:numPr>
          <w:ilvl w:val="0"/>
          <w:numId w:val="15"/>
        </w:numPr>
        <w:tabs>
          <w:tab w:val="left" w:pos="1530"/>
          <w:tab w:val="left" w:pos="2160"/>
          <w:tab w:val="left" w:pos="2610"/>
        </w:tabs>
        <w:spacing w:before="120" w:after="120" w:line="21" w:lineRule="atLeast"/>
      </w:pPr>
      <w:r w:rsidRPr="00F373E1">
        <w:t xml:space="preserve">Officers and Board members must be Institutional or Individual </w:t>
      </w:r>
      <w:r w:rsidR="00E868EE">
        <w:t>m</w:t>
      </w:r>
      <w:r w:rsidRPr="00F373E1">
        <w:t>embers of the Coalition.</w:t>
      </w:r>
    </w:p>
    <w:p w14:paraId="68E6750C" w14:textId="5F3D34C2" w:rsidR="00F12BEA" w:rsidRPr="00F373E1" w:rsidRDefault="00365A27" w:rsidP="00F93ED7">
      <w:pPr>
        <w:tabs>
          <w:tab w:val="left" w:pos="1530"/>
          <w:tab w:val="left" w:pos="2205"/>
        </w:tabs>
        <w:spacing w:before="120" w:after="120" w:line="21" w:lineRule="atLeast"/>
        <w:ind w:left="2592" w:hanging="1152"/>
      </w:pPr>
      <w:r>
        <w:rPr>
          <w:b/>
        </w:rPr>
        <w:t>Section 4</w:t>
      </w:r>
      <w:r w:rsidR="00F12BEA" w:rsidRPr="00F373E1">
        <w:rPr>
          <w:b/>
        </w:rPr>
        <w:t>.</w:t>
      </w:r>
      <w:r w:rsidR="00F12BEA" w:rsidRPr="00F373E1">
        <w:tab/>
      </w:r>
      <w:r w:rsidR="00F12BEA" w:rsidRPr="00D60F35">
        <w:rPr>
          <w:b/>
        </w:rPr>
        <w:t>Terms of Office</w:t>
      </w:r>
    </w:p>
    <w:p w14:paraId="6C254791" w14:textId="27576D61" w:rsidR="00F12BEA" w:rsidRPr="00F373E1" w:rsidRDefault="00F12BEA" w:rsidP="00F93ED7">
      <w:pPr>
        <w:tabs>
          <w:tab w:val="left" w:pos="1530"/>
          <w:tab w:val="left" w:pos="2160"/>
          <w:tab w:val="left" w:pos="2610"/>
        </w:tabs>
        <w:spacing w:before="120" w:after="120" w:line="21" w:lineRule="atLeast"/>
        <w:ind w:left="2592" w:hanging="432"/>
      </w:pPr>
      <w:r w:rsidRPr="00A05B0E">
        <w:rPr>
          <w:b/>
        </w:rPr>
        <w:t>A.</w:t>
      </w:r>
      <w:r w:rsidRPr="00F373E1">
        <w:tab/>
        <w:t>A Chair-elect shall be elected annually and serve for a total of three years.  The Chair-elect shall serve the first year as Chair-elect, the second year as Chair, and the third year as Past Chair</w:t>
      </w:r>
      <w:r w:rsidR="00E22DBB">
        <w:t>. The Past Chair wi</w:t>
      </w:r>
      <w:r w:rsidRPr="00F373E1">
        <w:t>ll be an ex-officio and non-voting member of the Board.</w:t>
      </w:r>
    </w:p>
    <w:p w14:paraId="6D376954" w14:textId="600BF063" w:rsidR="00F12BEA" w:rsidRPr="00F373E1" w:rsidRDefault="00F12BEA" w:rsidP="00F93ED7">
      <w:pPr>
        <w:tabs>
          <w:tab w:val="left" w:pos="1530"/>
          <w:tab w:val="left" w:pos="2160"/>
          <w:tab w:val="left" w:pos="2610"/>
        </w:tabs>
        <w:spacing w:before="120" w:after="120" w:line="21" w:lineRule="atLeast"/>
        <w:ind w:left="2592" w:hanging="432"/>
      </w:pPr>
      <w:r w:rsidRPr="002373C9">
        <w:rPr>
          <w:b/>
        </w:rPr>
        <w:t>B.</w:t>
      </w:r>
      <w:r w:rsidRPr="00F373E1">
        <w:tab/>
        <w:t xml:space="preserve">The term of office for the </w:t>
      </w:r>
      <w:r w:rsidR="006B4E1B">
        <w:t>Secretary/Treasurer</w:t>
      </w:r>
      <w:r w:rsidRPr="00F373E1">
        <w:t xml:space="preserve"> shall be at the </w:t>
      </w:r>
      <w:r w:rsidR="006B4E1B" w:rsidRPr="00152B7D">
        <w:rPr>
          <w:color w:val="0070C0"/>
        </w:rPr>
        <w:t>di</w:t>
      </w:r>
      <w:r w:rsidRPr="00152B7D">
        <w:rPr>
          <w:color w:val="0070C0"/>
        </w:rPr>
        <w:t xml:space="preserve">scretion of the </w:t>
      </w:r>
      <w:r w:rsidR="006B4E1B" w:rsidRPr="00152B7D">
        <w:rPr>
          <w:color w:val="0070C0"/>
        </w:rPr>
        <w:t>Board</w:t>
      </w:r>
      <w:r w:rsidRPr="00F373E1">
        <w:t>.</w:t>
      </w:r>
    </w:p>
    <w:p w14:paraId="01D0ABD6" w14:textId="5C5BB5A2" w:rsidR="00F12BEA" w:rsidRPr="00F373E1" w:rsidRDefault="00F12BEA" w:rsidP="00F93ED7">
      <w:pPr>
        <w:tabs>
          <w:tab w:val="left" w:pos="1530"/>
          <w:tab w:val="left" w:pos="2160"/>
          <w:tab w:val="left" w:pos="2610"/>
        </w:tabs>
        <w:spacing w:before="120" w:after="120" w:line="21" w:lineRule="atLeast"/>
        <w:ind w:left="2592" w:hanging="432"/>
      </w:pPr>
      <w:r w:rsidRPr="002373C9">
        <w:rPr>
          <w:b/>
        </w:rPr>
        <w:t>C.</w:t>
      </w:r>
      <w:r w:rsidRPr="00F373E1">
        <w:tab/>
        <w:t xml:space="preserve">The term of office for the </w:t>
      </w:r>
      <w:r w:rsidR="00CB5688">
        <w:t>S</w:t>
      </w:r>
      <w:r w:rsidRPr="00F373E1">
        <w:t xml:space="preserve">trategic </w:t>
      </w:r>
      <w:r w:rsidR="00CB5688">
        <w:t>T</w:t>
      </w:r>
      <w:r w:rsidRPr="00F373E1">
        <w:t xml:space="preserve">eam </w:t>
      </w:r>
      <w:r w:rsidR="00CB5688">
        <w:t>C</w:t>
      </w:r>
      <w:r w:rsidRPr="00F373E1">
        <w:t>hair members shall be two years.</w:t>
      </w:r>
    </w:p>
    <w:p w14:paraId="3D5CEF02" w14:textId="3F05E977" w:rsidR="00F12BEA" w:rsidRPr="00F373E1" w:rsidRDefault="00F12BEA" w:rsidP="00F93ED7">
      <w:pPr>
        <w:tabs>
          <w:tab w:val="left" w:pos="1530"/>
          <w:tab w:val="left" w:pos="2160"/>
          <w:tab w:val="left" w:pos="2610"/>
        </w:tabs>
        <w:spacing w:before="120" w:after="120" w:line="21" w:lineRule="atLeast"/>
        <w:ind w:left="2592" w:hanging="432"/>
      </w:pPr>
      <w:r w:rsidRPr="002373C9">
        <w:rPr>
          <w:b/>
        </w:rPr>
        <w:t>D.</w:t>
      </w:r>
      <w:r w:rsidRPr="00F373E1">
        <w:tab/>
        <w:t xml:space="preserve">Coalition Board members, at a minimum, will meet </w:t>
      </w:r>
      <w:r w:rsidR="00334737">
        <w:t>quarter</w:t>
      </w:r>
      <w:r w:rsidR="00334737" w:rsidRPr="00F373E1">
        <w:t xml:space="preserve">ly </w:t>
      </w:r>
      <w:r w:rsidRPr="00F373E1">
        <w:t xml:space="preserve">by conference call. Board members are expected to be present at </w:t>
      </w:r>
      <w:r w:rsidR="00334737" w:rsidRPr="00152B7D">
        <w:rPr>
          <w:color w:val="0070C0"/>
        </w:rPr>
        <w:t>75</w:t>
      </w:r>
      <w:r w:rsidRPr="00152B7D">
        <w:rPr>
          <w:color w:val="0070C0"/>
        </w:rPr>
        <w:t>%</w:t>
      </w:r>
      <w:r w:rsidRPr="00F62191">
        <w:rPr>
          <w:color w:val="5B9BD5" w:themeColor="accent1"/>
        </w:rPr>
        <w:t xml:space="preserve"> </w:t>
      </w:r>
      <w:r w:rsidRPr="00F373E1">
        <w:t xml:space="preserve">of </w:t>
      </w:r>
      <w:r w:rsidR="002B6A98">
        <w:t>Board</w:t>
      </w:r>
      <w:r w:rsidRPr="00F373E1">
        <w:t xml:space="preserve"> meetings</w:t>
      </w:r>
      <w:r w:rsidR="002B6A98">
        <w:t xml:space="preserve"> per year</w:t>
      </w:r>
      <w:r w:rsidRPr="00F373E1">
        <w:t>.</w:t>
      </w:r>
    </w:p>
    <w:p w14:paraId="3149F765" w14:textId="77777777" w:rsidR="00F12BEA" w:rsidRPr="00F373E1" w:rsidRDefault="00F12BEA" w:rsidP="00F93ED7">
      <w:pPr>
        <w:tabs>
          <w:tab w:val="left" w:pos="1530"/>
          <w:tab w:val="left" w:pos="2160"/>
          <w:tab w:val="left" w:pos="2610"/>
        </w:tabs>
        <w:spacing w:before="120" w:after="120" w:line="21" w:lineRule="atLeast"/>
        <w:ind w:left="2592" w:hanging="432"/>
      </w:pPr>
      <w:r w:rsidRPr="002373C9">
        <w:rPr>
          <w:b/>
        </w:rPr>
        <w:t>E.</w:t>
      </w:r>
      <w:r w:rsidRPr="00F373E1">
        <w:tab/>
        <w:t>Meeting agendas are set by the Board Chair or designee, with input from Board membership, as appropriate.  Agenda items and other pertinent information are sent to all Board members prior to the scheduled meeting.</w:t>
      </w:r>
    </w:p>
    <w:p w14:paraId="7DA4BC19" w14:textId="60DA3E1D" w:rsidR="00F12BEA" w:rsidRPr="00F373E1" w:rsidRDefault="00F12BEA" w:rsidP="00F93ED7">
      <w:pPr>
        <w:tabs>
          <w:tab w:val="left" w:pos="1530"/>
          <w:tab w:val="left" w:pos="2160"/>
          <w:tab w:val="left" w:pos="2610"/>
        </w:tabs>
        <w:spacing w:before="120" w:after="120" w:line="21" w:lineRule="atLeast"/>
        <w:ind w:left="2592" w:hanging="432"/>
      </w:pPr>
      <w:r w:rsidRPr="002373C9">
        <w:rPr>
          <w:b/>
        </w:rPr>
        <w:t>F.</w:t>
      </w:r>
      <w:r w:rsidRPr="00F373E1">
        <w:tab/>
        <w:t>A quorum is defined as a majority of eligible Board members.</w:t>
      </w:r>
    </w:p>
    <w:p w14:paraId="7657356B" w14:textId="77777777" w:rsidR="00380167" w:rsidRDefault="00380167" w:rsidP="00F93ED7">
      <w:pPr>
        <w:tabs>
          <w:tab w:val="left" w:pos="1530"/>
          <w:tab w:val="left" w:pos="2205"/>
        </w:tabs>
        <w:spacing w:before="120" w:after="120" w:line="21" w:lineRule="atLeast"/>
        <w:ind w:left="2592" w:hanging="1152"/>
        <w:rPr>
          <w:b/>
        </w:rPr>
      </w:pPr>
    </w:p>
    <w:p w14:paraId="33D10631" w14:textId="751281FE" w:rsidR="00F12BEA" w:rsidRPr="00F373E1" w:rsidRDefault="00F12BEA" w:rsidP="00F93ED7">
      <w:pPr>
        <w:tabs>
          <w:tab w:val="left" w:pos="1530"/>
          <w:tab w:val="left" w:pos="2205"/>
        </w:tabs>
        <w:spacing w:before="120" w:after="120" w:line="21" w:lineRule="atLeast"/>
        <w:ind w:left="2592" w:hanging="1152"/>
      </w:pPr>
      <w:r w:rsidRPr="00F373E1">
        <w:rPr>
          <w:b/>
        </w:rPr>
        <w:t xml:space="preserve">Section </w:t>
      </w:r>
      <w:r w:rsidR="00365A27">
        <w:rPr>
          <w:b/>
        </w:rPr>
        <w:t>5</w:t>
      </w:r>
      <w:r w:rsidRPr="00F373E1">
        <w:rPr>
          <w:b/>
        </w:rPr>
        <w:t>.</w:t>
      </w:r>
      <w:r w:rsidRPr="00F373E1">
        <w:tab/>
      </w:r>
      <w:r w:rsidRPr="00D60F35">
        <w:rPr>
          <w:b/>
        </w:rPr>
        <w:t>Nominations</w:t>
      </w:r>
    </w:p>
    <w:p w14:paraId="73B05BC3" w14:textId="289D248B" w:rsidR="00A37246" w:rsidRDefault="00F12BEA" w:rsidP="00F93ED7">
      <w:pPr>
        <w:tabs>
          <w:tab w:val="left" w:pos="1530"/>
          <w:tab w:val="left" w:pos="2160"/>
          <w:tab w:val="left" w:pos="2610"/>
        </w:tabs>
        <w:spacing w:before="120" w:after="120" w:line="21" w:lineRule="atLeast"/>
        <w:ind w:left="2592" w:hanging="432"/>
      </w:pPr>
      <w:r w:rsidRPr="002373C9">
        <w:rPr>
          <w:b/>
        </w:rPr>
        <w:t>A.</w:t>
      </w:r>
      <w:r w:rsidRPr="00F373E1">
        <w:tab/>
      </w:r>
      <w:r w:rsidRPr="00F373E1">
        <w:tab/>
        <w:t>Nominations for any open office or position may be submitted in writing</w:t>
      </w:r>
      <w:r w:rsidR="00684043">
        <w:t>,</w:t>
      </w:r>
      <w:r w:rsidRPr="00F373E1">
        <w:t xml:space="preserve"> by a member of the Coalition</w:t>
      </w:r>
      <w:r w:rsidR="00684043">
        <w:t>,</w:t>
      </w:r>
      <w:r w:rsidRPr="00F373E1">
        <w:t xml:space="preserve"> for consideration by the Nomination Committee.</w:t>
      </w:r>
    </w:p>
    <w:p w14:paraId="08C91A8C" w14:textId="3651A9F1" w:rsidR="00A37246" w:rsidRDefault="00A37246" w:rsidP="006D267D">
      <w:pPr>
        <w:tabs>
          <w:tab w:val="left" w:pos="1530"/>
          <w:tab w:val="left" w:pos="2160"/>
          <w:tab w:val="left" w:pos="2610"/>
        </w:tabs>
        <w:spacing w:before="120" w:after="120" w:line="21" w:lineRule="atLeast"/>
        <w:ind w:left="2592" w:hanging="432"/>
      </w:pPr>
      <w:r w:rsidRPr="00A37246">
        <w:rPr>
          <w:b/>
        </w:rPr>
        <w:t>B.</w:t>
      </w:r>
      <w:r>
        <w:tab/>
      </w:r>
      <w:r w:rsidR="00F12BEA" w:rsidRPr="00F373E1">
        <w:t>Nominations must be received no later than June 15th of any year</w:t>
      </w:r>
      <w:r w:rsidR="006D267D">
        <w:t>.</w:t>
      </w:r>
      <w:r w:rsidR="00F12BEA" w:rsidRPr="00F373E1">
        <w:t xml:space="preserve"> </w:t>
      </w:r>
    </w:p>
    <w:p w14:paraId="2FC1BF26" w14:textId="0BAD3869" w:rsidR="00F12BEA" w:rsidRPr="00F373E1" w:rsidRDefault="00A37246" w:rsidP="00F93ED7">
      <w:pPr>
        <w:tabs>
          <w:tab w:val="left" w:pos="1530"/>
          <w:tab w:val="left" w:pos="2160"/>
          <w:tab w:val="left" w:pos="2610"/>
        </w:tabs>
        <w:spacing w:before="120" w:after="120" w:line="21" w:lineRule="atLeast"/>
        <w:ind w:left="2592" w:hanging="432"/>
      </w:pPr>
      <w:r>
        <w:rPr>
          <w:b/>
        </w:rPr>
        <w:t>C.</w:t>
      </w:r>
      <w:r>
        <w:tab/>
      </w:r>
      <w:r w:rsidRPr="00152B7D">
        <w:rPr>
          <w:color w:val="0070C0"/>
        </w:rPr>
        <w:t xml:space="preserve">Candidates must meet membership qualifications, detailed in Article III, for the position to which they seek election. </w:t>
      </w:r>
      <w:r w:rsidR="00F12BEA" w:rsidRPr="00F373E1">
        <w:t>Qualified nominees shall have indicated a willingness to serve and complete a full term, if elected.</w:t>
      </w:r>
    </w:p>
    <w:p w14:paraId="36CEE940" w14:textId="616C1A1F" w:rsidR="00F12BEA" w:rsidRPr="00F373E1" w:rsidRDefault="00F12BEA" w:rsidP="00F93ED7">
      <w:pPr>
        <w:tabs>
          <w:tab w:val="left" w:pos="1530"/>
          <w:tab w:val="left" w:pos="2205"/>
        </w:tabs>
        <w:spacing w:before="120" w:after="120" w:line="21" w:lineRule="atLeast"/>
        <w:ind w:left="2592" w:hanging="1152"/>
      </w:pPr>
      <w:r w:rsidRPr="00F373E1">
        <w:rPr>
          <w:b/>
        </w:rPr>
        <w:t xml:space="preserve">Section </w:t>
      </w:r>
      <w:r w:rsidR="00365A27">
        <w:rPr>
          <w:b/>
        </w:rPr>
        <w:t>6</w:t>
      </w:r>
      <w:r w:rsidRPr="00F373E1">
        <w:rPr>
          <w:b/>
        </w:rPr>
        <w:t>.</w:t>
      </w:r>
      <w:r w:rsidRPr="00F373E1">
        <w:tab/>
      </w:r>
      <w:r w:rsidRPr="00D60F35">
        <w:rPr>
          <w:b/>
        </w:rPr>
        <w:t>Elections</w:t>
      </w:r>
    </w:p>
    <w:p w14:paraId="3AD70AED" w14:textId="371F637D" w:rsidR="00F12BEA" w:rsidRPr="00F373E1" w:rsidRDefault="00F12BEA" w:rsidP="00F93ED7">
      <w:pPr>
        <w:tabs>
          <w:tab w:val="left" w:pos="1530"/>
          <w:tab w:val="left" w:pos="2160"/>
          <w:tab w:val="left" w:pos="2610"/>
        </w:tabs>
        <w:spacing w:before="120" w:after="120" w:line="21" w:lineRule="atLeast"/>
        <w:ind w:left="2592" w:hanging="432"/>
      </w:pPr>
      <w:r w:rsidRPr="002373C9">
        <w:rPr>
          <w:b/>
        </w:rPr>
        <w:t>A.</w:t>
      </w:r>
      <w:r w:rsidRPr="00F373E1">
        <w:tab/>
        <w:t xml:space="preserve">Election of </w:t>
      </w:r>
      <w:r w:rsidR="00684043">
        <w:t>O</w:t>
      </w:r>
      <w:r w:rsidR="00684043" w:rsidRPr="00F373E1">
        <w:t xml:space="preserve">fficers </w:t>
      </w:r>
      <w:r w:rsidRPr="00F373E1">
        <w:t xml:space="preserve">and elected Board members </w:t>
      </w:r>
      <w:r w:rsidR="00020989" w:rsidRPr="00152B7D">
        <w:rPr>
          <w:color w:val="0070C0"/>
        </w:rPr>
        <w:t xml:space="preserve">(Strategic Team Chairs) </w:t>
      </w:r>
      <w:r w:rsidRPr="00F373E1">
        <w:t>shall be by secret ballot.</w:t>
      </w:r>
    </w:p>
    <w:p w14:paraId="66CAF54B" w14:textId="6340E882" w:rsidR="00F12BEA" w:rsidRPr="00F373E1" w:rsidRDefault="00F12BEA" w:rsidP="00F93ED7">
      <w:pPr>
        <w:tabs>
          <w:tab w:val="left" w:pos="1530"/>
          <w:tab w:val="left" w:pos="2160"/>
          <w:tab w:val="left" w:pos="2610"/>
        </w:tabs>
        <w:spacing w:before="120" w:after="120" w:line="21" w:lineRule="atLeast"/>
        <w:ind w:left="2592" w:hanging="432"/>
      </w:pPr>
      <w:r w:rsidRPr="002373C9">
        <w:rPr>
          <w:b/>
        </w:rPr>
        <w:t>B.</w:t>
      </w:r>
      <w:r w:rsidRPr="00F373E1">
        <w:tab/>
        <w:t xml:space="preserve">The election </w:t>
      </w:r>
      <w:r w:rsidR="00A37246">
        <w:t>may</w:t>
      </w:r>
      <w:r w:rsidRPr="00F373E1">
        <w:t xml:space="preserve"> be conducted electronically. Notice of the election and instructions regarding electronic voting procedures shall be electronically sent to eligible voting members of the Coalition so that the election is concluded no later than August 1st of any year. Procedures for on-line voting shall maintain the secrecy of the ballot and ensure only one (1) vote per eligible Member. The ballot shall consist of a list of candidates for each of the offices and Board positions to be filled. If electronic voting is not feasible, a paper ballot shall be prepared and mailed to voting members so that the election is concluded</w:t>
      </w:r>
      <w:r>
        <w:t xml:space="preserve"> no later than August </w:t>
      </w:r>
      <w:r w:rsidRPr="00F373E1">
        <w:t>1st of any year.</w:t>
      </w:r>
    </w:p>
    <w:p w14:paraId="13313E3A" w14:textId="366D4DF4" w:rsidR="00F12BEA" w:rsidRPr="00F373E1" w:rsidRDefault="00F12BEA" w:rsidP="00F93ED7">
      <w:pPr>
        <w:tabs>
          <w:tab w:val="left" w:pos="1530"/>
          <w:tab w:val="left" w:pos="2160"/>
          <w:tab w:val="left" w:pos="2610"/>
        </w:tabs>
        <w:spacing w:before="120" w:after="120" w:line="21" w:lineRule="atLeast"/>
        <w:ind w:left="2592" w:hanging="432"/>
      </w:pPr>
      <w:r w:rsidRPr="002373C9">
        <w:rPr>
          <w:b/>
        </w:rPr>
        <w:lastRenderedPageBreak/>
        <w:t>C.</w:t>
      </w:r>
      <w:r w:rsidRPr="00F373E1">
        <w:tab/>
        <w:t xml:space="preserve">Election for any office on the Board shall be by a </w:t>
      </w:r>
      <w:r w:rsidR="008531CA">
        <w:t xml:space="preserve">simple </w:t>
      </w:r>
      <w:r w:rsidRPr="00F373E1">
        <w:t xml:space="preserve">majority of votes cast. A tie vote for a seat shall be decided by coin toss by the </w:t>
      </w:r>
      <w:r w:rsidR="00684043">
        <w:t>Secretary/Treasurer</w:t>
      </w:r>
      <w:r w:rsidRPr="00F373E1">
        <w:t>.</w:t>
      </w:r>
    </w:p>
    <w:p w14:paraId="632CF3D6" w14:textId="1508853F" w:rsidR="00F12BEA" w:rsidRPr="00F373E1" w:rsidRDefault="00F12BEA" w:rsidP="00F93ED7">
      <w:pPr>
        <w:tabs>
          <w:tab w:val="left" w:pos="1530"/>
          <w:tab w:val="left" w:pos="2160"/>
          <w:tab w:val="left" w:pos="2610"/>
        </w:tabs>
        <w:spacing w:before="120" w:after="120" w:line="21" w:lineRule="atLeast"/>
        <w:ind w:left="2592" w:hanging="432"/>
      </w:pPr>
      <w:r w:rsidRPr="002373C9">
        <w:rPr>
          <w:b/>
        </w:rPr>
        <w:t>D.</w:t>
      </w:r>
      <w:r w:rsidRPr="00F373E1">
        <w:tab/>
        <w:t xml:space="preserve">Three </w:t>
      </w:r>
      <w:r w:rsidR="008531CA">
        <w:t>people</w:t>
      </w:r>
      <w:r w:rsidRPr="00F373E1">
        <w:t xml:space="preserve"> shall be appointed by the Chair to certify the electronic</w:t>
      </w:r>
      <w:r w:rsidR="008531CA">
        <w:t xml:space="preserve"> results or count the ballots. Appointees</w:t>
      </w:r>
      <w:r w:rsidRPr="00F373E1">
        <w:t xml:space="preserve"> must be voting Members of the Coalition and shall not include any current Officer, member of the Board</w:t>
      </w:r>
      <w:r>
        <w:t>,</w:t>
      </w:r>
      <w:r w:rsidRPr="00F373E1">
        <w:t xml:space="preserve"> or current candidate for an elected office or position.</w:t>
      </w:r>
    </w:p>
    <w:p w14:paraId="4E933E7F" w14:textId="1A545AA4" w:rsidR="00F12BEA" w:rsidRPr="00F373E1" w:rsidRDefault="00F12BEA" w:rsidP="00F93ED7">
      <w:pPr>
        <w:tabs>
          <w:tab w:val="left" w:pos="1530"/>
          <w:tab w:val="left" w:pos="2160"/>
          <w:tab w:val="left" w:pos="2610"/>
        </w:tabs>
        <w:spacing w:before="120" w:after="120" w:line="21" w:lineRule="atLeast"/>
        <w:ind w:left="2592" w:hanging="432"/>
      </w:pPr>
      <w:r w:rsidRPr="002373C9">
        <w:rPr>
          <w:b/>
        </w:rPr>
        <w:t>E.</w:t>
      </w:r>
      <w:r w:rsidRPr="00F373E1">
        <w:tab/>
        <w:t>Each year, the Chair of the Nominati</w:t>
      </w:r>
      <w:r w:rsidR="005314F4">
        <w:t>on</w:t>
      </w:r>
      <w:r w:rsidRPr="00F373E1">
        <w:t xml:space="preserve"> Committee shall notify all candidates of the results of their candidacy within five (5) business days of the certification of the election.</w:t>
      </w:r>
    </w:p>
    <w:p w14:paraId="01D15B3E" w14:textId="4978310A" w:rsidR="00F12BEA" w:rsidRPr="00F373E1" w:rsidRDefault="00E55653" w:rsidP="00F93ED7">
      <w:pPr>
        <w:tabs>
          <w:tab w:val="left" w:pos="1530"/>
          <w:tab w:val="left" w:pos="2160"/>
          <w:tab w:val="left" w:pos="2610"/>
        </w:tabs>
        <w:spacing w:before="120" w:after="120" w:line="21" w:lineRule="atLeast"/>
        <w:ind w:left="2592" w:hanging="432"/>
      </w:pPr>
      <w:r>
        <w:rPr>
          <w:b/>
        </w:rPr>
        <w:t>F</w:t>
      </w:r>
      <w:r w:rsidR="00F12BEA" w:rsidRPr="002373C9">
        <w:rPr>
          <w:b/>
        </w:rPr>
        <w:t>.</w:t>
      </w:r>
      <w:r w:rsidR="00F12BEA" w:rsidRPr="00F373E1">
        <w:tab/>
        <w:t xml:space="preserve">Election results shall be announced </w:t>
      </w:r>
      <w:r w:rsidR="000C4367">
        <w:t xml:space="preserve">to the Coalition </w:t>
      </w:r>
      <w:r w:rsidR="00F12BEA" w:rsidRPr="00F373E1">
        <w:t>within two (2) weeks of notifying the candidates.</w:t>
      </w:r>
    </w:p>
    <w:p w14:paraId="57A6097A" w14:textId="3FDBFBA3" w:rsidR="00F12BEA" w:rsidRPr="00F373E1" w:rsidRDefault="00F12BEA" w:rsidP="00F93ED7">
      <w:pPr>
        <w:tabs>
          <w:tab w:val="left" w:pos="1530"/>
          <w:tab w:val="left" w:pos="2205"/>
        </w:tabs>
        <w:spacing w:before="120" w:after="120" w:line="21" w:lineRule="atLeast"/>
        <w:ind w:left="2592" w:hanging="1152"/>
      </w:pPr>
      <w:r w:rsidRPr="00F373E1">
        <w:rPr>
          <w:b/>
        </w:rPr>
        <w:t xml:space="preserve">Section </w:t>
      </w:r>
      <w:r w:rsidR="00365A27">
        <w:rPr>
          <w:b/>
        </w:rPr>
        <w:t>7</w:t>
      </w:r>
      <w:r w:rsidRPr="00F373E1">
        <w:rPr>
          <w:b/>
        </w:rPr>
        <w:t>.</w:t>
      </w:r>
      <w:r w:rsidRPr="00F373E1">
        <w:tab/>
      </w:r>
      <w:r w:rsidRPr="001B0B38">
        <w:rPr>
          <w:b/>
        </w:rPr>
        <w:t>Succession and Vacancies</w:t>
      </w:r>
    </w:p>
    <w:p w14:paraId="17C670C1" w14:textId="16FED63F" w:rsidR="00F12BEA" w:rsidRPr="00F373E1" w:rsidRDefault="00F12BEA" w:rsidP="00F93ED7">
      <w:pPr>
        <w:tabs>
          <w:tab w:val="left" w:pos="1530"/>
          <w:tab w:val="left" w:pos="2160"/>
          <w:tab w:val="left" w:pos="2610"/>
        </w:tabs>
        <w:spacing w:before="120" w:after="120" w:line="21" w:lineRule="atLeast"/>
        <w:ind w:left="2592" w:hanging="432"/>
      </w:pPr>
      <w:r w:rsidRPr="002373C9">
        <w:rPr>
          <w:b/>
        </w:rPr>
        <w:t>A.</w:t>
      </w:r>
      <w:r w:rsidRPr="00F373E1">
        <w:tab/>
        <w:t xml:space="preserve">The order of succession to a Chair unable or unwilling to perform </w:t>
      </w:r>
      <w:r w:rsidR="008B1560">
        <w:t>the</w:t>
      </w:r>
      <w:r w:rsidRPr="00F373E1">
        <w:t xml:space="preserve"> duties</w:t>
      </w:r>
      <w:r w:rsidR="008B1560">
        <w:t xml:space="preserve"> of the office</w:t>
      </w:r>
      <w:r w:rsidRPr="00F373E1">
        <w:t xml:space="preserve"> shall be the Chair-elect</w:t>
      </w:r>
      <w:r w:rsidR="001B490B">
        <w:t>,</w:t>
      </w:r>
      <w:r w:rsidRPr="00F373E1">
        <w:t xml:space="preserve"> </w:t>
      </w:r>
      <w:r w:rsidR="001B490B">
        <w:t>then</w:t>
      </w:r>
      <w:r w:rsidR="001B490B" w:rsidRPr="00F373E1">
        <w:t xml:space="preserve"> </w:t>
      </w:r>
      <w:r w:rsidRPr="00F373E1">
        <w:t xml:space="preserve">the Past Chair until the next election </w:t>
      </w:r>
      <w:r w:rsidR="001B490B">
        <w:t>by</w:t>
      </w:r>
      <w:r w:rsidR="001B490B" w:rsidRPr="00F373E1">
        <w:t xml:space="preserve"> </w:t>
      </w:r>
      <w:r w:rsidRPr="00F373E1">
        <w:t xml:space="preserve">the Coalition.  If succession is invoked, the </w:t>
      </w:r>
      <w:r w:rsidR="001B490B">
        <w:t>Successor</w:t>
      </w:r>
      <w:r w:rsidR="001B490B" w:rsidRPr="00F373E1">
        <w:t xml:space="preserve"> </w:t>
      </w:r>
      <w:r w:rsidRPr="00F373E1">
        <w:t>Chair shall appoint, with confirmation by the Board, a</w:t>
      </w:r>
      <w:r w:rsidR="00E345CB">
        <w:t>n Institutional or Individual</w:t>
      </w:r>
      <w:r w:rsidRPr="00F373E1">
        <w:t xml:space="preserve"> member to fill a resulting vacancy</w:t>
      </w:r>
      <w:r w:rsidR="00D0142C">
        <w:t xml:space="preserve"> of the Chair-elect</w:t>
      </w:r>
      <w:r w:rsidR="00E345CB">
        <w:t xml:space="preserve"> position</w:t>
      </w:r>
      <w:r w:rsidRPr="00F373E1">
        <w:t xml:space="preserve"> for the unexpired term.</w:t>
      </w:r>
      <w:r w:rsidR="006D267D">
        <w:t xml:space="preserve"> </w:t>
      </w:r>
      <w:r w:rsidR="00D0142C" w:rsidRPr="00152B7D">
        <w:rPr>
          <w:color w:val="0070C0"/>
        </w:rPr>
        <w:t>If succession is by a Past Chair, that position will remain vacant until the next election.</w:t>
      </w:r>
    </w:p>
    <w:p w14:paraId="66033B5D" w14:textId="7D9C67D8" w:rsidR="00F12BEA" w:rsidRPr="00F373E1" w:rsidRDefault="00E345CB" w:rsidP="00F93ED7">
      <w:pPr>
        <w:tabs>
          <w:tab w:val="left" w:pos="1530"/>
          <w:tab w:val="left" w:pos="2160"/>
          <w:tab w:val="left" w:pos="2610"/>
        </w:tabs>
        <w:spacing w:before="120" w:after="120" w:line="21" w:lineRule="atLeast"/>
        <w:ind w:left="2592" w:hanging="432"/>
      </w:pPr>
      <w:r>
        <w:rPr>
          <w:b/>
        </w:rPr>
        <w:t>B</w:t>
      </w:r>
      <w:r w:rsidR="00F12BEA" w:rsidRPr="002373C9">
        <w:rPr>
          <w:b/>
        </w:rPr>
        <w:t>.</w:t>
      </w:r>
      <w:r w:rsidR="00F12BEA" w:rsidRPr="00F373E1">
        <w:tab/>
        <w:t>A vacancy occurring in a seat held by a Board member elected to represent a strategic team as chair shall be filled by an Institutional or Individual Member of the Coalition from the same strategic team as the vacated member, appointed by the Chair</w:t>
      </w:r>
      <w:r w:rsidR="001B490B">
        <w:t>,</w:t>
      </w:r>
      <w:r w:rsidR="00F12BEA" w:rsidRPr="00F373E1">
        <w:t xml:space="preserve"> </w:t>
      </w:r>
      <w:r w:rsidR="001B490B">
        <w:t>and</w:t>
      </w:r>
      <w:r w:rsidR="001B490B" w:rsidRPr="00F373E1">
        <w:t xml:space="preserve"> confirm</w:t>
      </w:r>
      <w:r w:rsidR="001B490B">
        <w:t>ed</w:t>
      </w:r>
      <w:r w:rsidR="001B490B" w:rsidRPr="00F373E1">
        <w:t xml:space="preserve"> </w:t>
      </w:r>
      <w:r w:rsidR="00F12BEA" w:rsidRPr="00F373E1">
        <w:t>by the Board.  The newly appointed member shall serve for the remainder of the unexpired term.</w:t>
      </w:r>
    </w:p>
    <w:p w14:paraId="33B80955" w14:textId="7448B669" w:rsidR="00365A27" w:rsidRDefault="00E345CB" w:rsidP="00F93ED7">
      <w:pPr>
        <w:tabs>
          <w:tab w:val="left" w:pos="1530"/>
          <w:tab w:val="left" w:pos="2160"/>
          <w:tab w:val="left" w:pos="2610"/>
        </w:tabs>
        <w:spacing w:before="120" w:after="120" w:line="21" w:lineRule="atLeast"/>
        <w:ind w:left="2592" w:hanging="432"/>
      </w:pPr>
      <w:r>
        <w:rPr>
          <w:b/>
        </w:rPr>
        <w:t>C</w:t>
      </w:r>
      <w:r w:rsidR="00F12BEA" w:rsidRPr="002373C9">
        <w:rPr>
          <w:b/>
        </w:rPr>
        <w:t>.</w:t>
      </w:r>
      <w:r w:rsidR="00F12BEA" w:rsidRPr="00F373E1">
        <w:tab/>
        <w:t>All Board members appointed to fill vacant leadership positions within the Coalition shall be current with Coalition membership requirements.</w:t>
      </w:r>
    </w:p>
    <w:p w14:paraId="162A48FA" w14:textId="507121F7" w:rsidR="00365A27" w:rsidRPr="00F373E1" w:rsidRDefault="00365A27" w:rsidP="00365A27">
      <w:pPr>
        <w:tabs>
          <w:tab w:val="left" w:pos="1530"/>
          <w:tab w:val="left" w:pos="2205"/>
        </w:tabs>
        <w:spacing w:before="120" w:after="120" w:line="21" w:lineRule="atLeast"/>
        <w:ind w:left="2592" w:hanging="1152"/>
      </w:pPr>
      <w:r w:rsidRPr="00F373E1">
        <w:rPr>
          <w:b/>
        </w:rPr>
        <w:t xml:space="preserve">Section </w:t>
      </w:r>
      <w:r w:rsidR="00BF051A">
        <w:rPr>
          <w:b/>
        </w:rPr>
        <w:t>8</w:t>
      </w:r>
      <w:r w:rsidRPr="00F373E1">
        <w:rPr>
          <w:b/>
        </w:rPr>
        <w:t>.</w:t>
      </w:r>
      <w:r w:rsidRPr="00F373E1">
        <w:tab/>
      </w:r>
      <w:r w:rsidRPr="001B0B38">
        <w:rPr>
          <w:b/>
        </w:rPr>
        <w:t>Officer Duties</w:t>
      </w:r>
    </w:p>
    <w:p w14:paraId="6F3E6C5E" w14:textId="77777777" w:rsidR="00365A27" w:rsidRPr="001B0B38" w:rsidRDefault="00365A27" w:rsidP="00365A27">
      <w:pPr>
        <w:pStyle w:val="ListParagraph"/>
        <w:numPr>
          <w:ilvl w:val="0"/>
          <w:numId w:val="16"/>
        </w:numPr>
        <w:tabs>
          <w:tab w:val="left" w:pos="1530"/>
          <w:tab w:val="left" w:pos="2160"/>
          <w:tab w:val="left" w:pos="2610"/>
        </w:tabs>
        <w:spacing w:before="120" w:after="120" w:line="21" w:lineRule="atLeast"/>
        <w:rPr>
          <w:b/>
        </w:rPr>
      </w:pPr>
      <w:r w:rsidRPr="001B0B38">
        <w:rPr>
          <w:b/>
        </w:rPr>
        <w:t>Chair</w:t>
      </w:r>
    </w:p>
    <w:p w14:paraId="48D05247" w14:textId="77777777" w:rsidR="00365A27" w:rsidRPr="00387C31" w:rsidRDefault="00365A27" w:rsidP="00365A27">
      <w:pPr>
        <w:numPr>
          <w:ilvl w:val="0"/>
          <w:numId w:val="32"/>
        </w:numPr>
        <w:tabs>
          <w:tab w:val="left" w:pos="1530"/>
          <w:tab w:val="left" w:pos="2205"/>
        </w:tabs>
        <w:spacing w:before="120" w:after="120" w:line="21" w:lineRule="atLeast"/>
      </w:pPr>
      <w:r w:rsidRPr="00387C31">
        <w:t>The Chair shall call meetings of the Board.</w:t>
      </w:r>
    </w:p>
    <w:p w14:paraId="7AF138A5" w14:textId="77777777" w:rsidR="00365A27" w:rsidRPr="00F373E1" w:rsidRDefault="00365A27" w:rsidP="00365A27">
      <w:pPr>
        <w:numPr>
          <w:ilvl w:val="0"/>
          <w:numId w:val="32"/>
        </w:numPr>
        <w:tabs>
          <w:tab w:val="left" w:pos="1530"/>
          <w:tab w:val="left" w:pos="2205"/>
        </w:tabs>
        <w:spacing w:before="120" w:after="120" w:line="21" w:lineRule="atLeast"/>
      </w:pPr>
      <w:r w:rsidRPr="00F373E1">
        <w:t xml:space="preserve">The Chair shall preside </w:t>
      </w:r>
      <w:r w:rsidRPr="00227560">
        <w:t>over all meetings</w:t>
      </w:r>
      <w:r w:rsidRPr="00F373E1">
        <w:t xml:space="preserve"> of the Coalition and all meetings of the Board. In the absence of the Chair, the Chair-elect shall preside.</w:t>
      </w:r>
    </w:p>
    <w:p w14:paraId="1316FD64" w14:textId="77777777" w:rsidR="00365A27" w:rsidRPr="00F373E1" w:rsidRDefault="00365A27" w:rsidP="00365A27">
      <w:pPr>
        <w:tabs>
          <w:tab w:val="left" w:pos="1530"/>
          <w:tab w:val="left" w:pos="2205"/>
        </w:tabs>
        <w:spacing w:before="120" w:after="120" w:line="21" w:lineRule="atLeast"/>
        <w:ind w:left="3182" w:hanging="576"/>
      </w:pPr>
      <w:r w:rsidRPr="00F373E1">
        <w:t>(</w:t>
      </w:r>
      <w:r>
        <w:t>3</w:t>
      </w:r>
      <w:r w:rsidRPr="00F373E1">
        <w:t>.)</w:t>
      </w:r>
      <w:r w:rsidRPr="00F373E1">
        <w:tab/>
        <w:t>The Chair shall supervise the affairs of the Coalition and may delegate responsibility for administration and management of the Coalition’s operations to staff employed by and directly responsible to the Board.</w:t>
      </w:r>
    </w:p>
    <w:p w14:paraId="7403AB15" w14:textId="77777777" w:rsidR="00365A27" w:rsidRPr="00F373E1" w:rsidRDefault="00365A27" w:rsidP="00365A27">
      <w:pPr>
        <w:tabs>
          <w:tab w:val="left" w:pos="1530"/>
          <w:tab w:val="left" w:pos="2160"/>
          <w:tab w:val="left" w:pos="2610"/>
        </w:tabs>
        <w:spacing w:before="120" w:after="120" w:line="21" w:lineRule="atLeast"/>
        <w:ind w:left="2592" w:hanging="432"/>
      </w:pPr>
      <w:r w:rsidRPr="00A05B0E">
        <w:rPr>
          <w:b/>
        </w:rPr>
        <w:t>B.</w:t>
      </w:r>
      <w:r w:rsidRPr="00F373E1">
        <w:tab/>
      </w:r>
      <w:r w:rsidRPr="001B0B38">
        <w:rPr>
          <w:b/>
        </w:rPr>
        <w:t>Chair-elect</w:t>
      </w:r>
    </w:p>
    <w:p w14:paraId="4BC748F4" w14:textId="77777777" w:rsidR="00365A27" w:rsidRPr="00F373E1" w:rsidRDefault="00365A27" w:rsidP="00365A27">
      <w:pPr>
        <w:tabs>
          <w:tab w:val="left" w:pos="1530"/>
          <w:tab w:val="left" w:pos="2205"/>
        </w:tabs>
        <w:spacing w:before="120" w:after="120" w:line="21" w:lineRule="atLeast"/>
        <w:ind w:left="3182" w:hanging="576"/>
      </w:pPr>
      <w:r w:rsidRPr="00F373E1">
        <w:t>(1.)</w:t>
      </w:r>
      <w:r w:rsidRPr="00F373E1">
        <w:tab/>
        <w:t>The Chair-elect shall work with special committees as designated by the Board.</w:t>
      </w:r>
    </w:p>
    <w:p w14:paraId="37468A17" w14:textId="77777777" w:rsidR="00365A27" w:rsidRPr="00F373E1" w:rsidRDefault="00365A27" w:rsidP="00365A27">
      <w:pPr>
        <w:tabs>
          <w:tab w:val="left" w:pos="1530"/>
          <w:tab w:val="left" w:pos="2205"/>
        </w:tabs>
        <w:spacing w:before="120" w:after="120" w:line="21" w:lineRule="atLeast"/>
        <w:ind w:left="3182" w:hanging="576"/>
      </w:pPr>
      <w:r>
        <w:t>(2.)</w:t>
      </w:r>
      <w:r>
        <w:tab/>
        <w:t>When the Chair is absent,</w:t>
      </w:r>
      <w:r w:rsidRPr="00F373E1">
        <w:t xml:space="preserve"> </w:t>
      </w:r>
      <w:r>
        <w:t xml:space="preserve">the Chair-elect shall </w:t>
      </w:r>
      <w:r w:rsidRPr="00F373E1">
        <w:t xml:space="preserve">assume the </w:t>
      </w:r>
      <w:r>
        <w:t xml:space="preserve">Chair’s </w:t>
      </w:r>
      <w:r w:rsidRPr="00F373E1">
        <w:t xml:space="preserve">duties at meetings of the Coalition and meetings of the Board.  </w:t>
      </w:r>
    </w:p>
    <w:p w14:paraId="24F62929" w14:textId="77777777" w:rsidR="0043158B" w:rsidRDefault="0043158B" w:rsidP="00365A27">
      <w:pPr>
        <w:tabs>
          <w:tab w:val="left" w:pos="1530"/>
          <w:tab w:val="left" w:pos="2160"/>
          <w:tab w:val="left" w:pos="2610"/>
        </w:tabs>
        <w:spacing w:before="120" w:after="120" w:line="21" w:lineRule="atLeast"/>
        <w:ind w:left="2592" w:hanging="432"/>
        <w:rPr>
          <w:b/>
        </w:rPr>
      </w:pPr>
    </w:p>
    <w:p w14:paraId="669CDDD9" w14:textId="77777777" w:rsidR="00152B7D" w:rsidRDefault="00152B7D" w:rsidP="00365A27">
      <w:pPr>
        <w:tabs>
          <w:tab w:val="left" w:pos="1530"/>
          <w:tab w:val="left" w:pos="2160"/>
          <w:tab w:val="left" w:pos="2610"/>
        </w:tabs>
        <w:spacing w:before="120" w:after="120" w:line="21" w:lineRule="atLeast"/>
        <w:ind w:left="2592" w:hanging="432"/>
        <w:rPr>
          <w:b/>
        </w:rPr>
      </w:pPr>
    </w:p>
    <w:p w14:paraId="282C58D7" w14:textId="1DBB2B97" w:rsidR="00365A27" w:rsidRPr="00F373E1" w:rsidRDefault="00365A27" w:rsidP="00365A27">
      <w:pPr>
        <w:tabs>
          <w:tab w:val="left" w:pos="1530"/>
          <w:tab w:val="left" w:pos="2160"/>
          <w:tab w:val="left" w:pos="2610"/>
        </w:tabs>
        <w:spacing w:before="120" w:after="120" w:line="21" w:lineRule="atLeast"/>
        <w:ind w:left="2592" w:hanging="432"/>
      </w:pPr>
      <w:r w:rsidRPr="00A05B0E">
        <w:rPr>
          <w:b/>
        </w:rPr>
        <w:lastRenderedPageBreak/>
        <w:t>C.</w:t>
      </w:r>
      <w:r w:rsidRPr="00F373E1">
        <w:tab/>
      </w:r>
      <w:r w:rsidR="002B6A98" w:rsidRPr="00152B7D">
        <w:rPr>
          <w:b/>
          <w:color w:val="0070C0"/>
        </w:rPr>
        <w:t>Secretary/Treasurer</w:t>
      </w:r>
    </w:p>
    <w:p w14:paraId="48590AB2" w14:textId="6A4BFED4" w:rsidR="00365A27" w:rsidRPr="00F373E1" w:rsidRDefault="00365A27" w:rsidP="00365A27">
      <w:pPr>
        <w:tabs>
          <w:tab w:val="left" w:pos="1530"/>
          <w:tab w:val="left" w:pos="2205"/>
        </w:tabs>
        <w:spacing w:before="120" w:after="120" w:line="21" w:lineRule="atLeast"/>
        <w:ind w:left="3182" w:hanging="576"/>
      </w:pPr>
      <w:r w:rsidRPr="00F373E1">
        <w:t>(1.)</w:t>
      </w:r>
      <w:r w:rsidRPr="00F373E1">
        <w:tab/>
        <w:t xml:space="preserve">The </w:t>
      </w:r>
      <w:r w:rsidR="00B7758F">
        <w:t>Secretary/Treasurer</w:t>
      </w:r>
      <w:r w:rsidRPr="00F373E1">
        <w:t xml:space="preserve"> shall disburse Coalition funds to carry out the routine operating business and budgeted affairs of the Coalition. Expenditures that are outside of the approved annual budget shall be disbursed upon the explicit direction of the Board.</w:t>
      </w:r>
    </w:p>
    <w:p w14:paraId="1AFC194C" w14:textId="04D538E0" w:rsidR="00365A27" w:rsidRDefault="00365A27" w:rsidP="00365A27">
      <w:pPr>
        <w:tabs>
          <w:tab w:val="left" w:pos="1530"/>
          <w:tab w:val="left" w:pos="2205"/>
        </w:tabs>
        <w:spacing w:before="120" w:after="120" w:line="21" w:lineRule="atLeast"/>
        <w:ind w:left="3182" w:hanging="576"/>
      </w:pPr>
      <w:r w:rsidRPr="00F373E1">
        <w:t>(2.</w:t>
      </w:r>
      <w:r>
        <w:t>)</w:t>
      </w:r>
      <w:r w:rsidRPr="00F373E1">
        <w:tab/>
      </w:r>
      <w:r w:rsidR="00B7758F">
        <w:t xml:space="preserve">The Secretary/Treasurer </w:t>
      </w:r>
      <w:r w:rsidR="00B7758F" w:rsidRPr="00F373E1">
        <w:t xml:space="preserve">shall </w:t>
      </w:r>
      <w:r w:rsidR="00B7758F">
        <w:t xml:space="preserve">review and authorize all remuneration and reimbursement payments prior to </w:t>
      </w:r>
      <w:r w:rsidR="00B7758F" w:rsidRPr="00F373E1">
        <w:t>prepar</w:t>
      </w:r>
      <w:r w:rsidR="00B7758F">
        <w:t>ation</w:t>
      </w:r>
      <w:r w:rsidR="00B7758F" w:rsidRPr="00F373E1">
        <w:t xml:space="preserve"> and dis</w:t>
      </w:r>
      <w:r w:rsidR="00B7758F">
        <w:t>bu</w:t>
      </w:r>
      <w:r w:rsidR="00B7758F" w:rsidRPr="00F373E1">
        <w:t>rse</w:t>
      </w:r>
      <w:r w:rsidR="00B7758F">
        <w:t>ment</w:t>
      </w:r>
      <w:r w:rsidR="00B7758F" w:rsidRPr="00F373E1">
        <w:t xml:space="preserve"> by the Coalition.</w:t>
      </w:r>
      <w:r w:rsidRPr="00F373E1">
        <w:t xml:space="preserve"> </w:t>
      </w:r>
    </w:p>
    <w:p w14:paraId="546328CA" w14:textId="7DAAB6EE" w:rsidR="00365A27" w:rsidRDefault="00365A27" w:rsidP="00365A27">
      <w:pPr>
        <w:tabs>
          <w:tab w:val="left" w:pos="1530"/>
          <w:tab w:val="left" w:pos="2205"/>
        </w:tabs>
        <w:spacing w:before="120" w:after="120" w:line="21" w:lineRule="atLeast"/>
        <w:ind w:left="3182" w:hanging="576"/>
      </w:pPr>
      <w:r>
        <w:t>(3.)</w:t>
      </w:r>
      <w:r>
        <w:tab/>
      </w:r>
      <w:r w:rsidR="00B7758F" w:rsidRPr="00F373E1">
        <w:t xml:space="preserve">The </w:t>
      </w:r>
      <w:r w:rsidR="00B7758F">
        <w:t>Secretary/Treasurer</w:t>
      </w:r>
      <w:r w:rsidR="00B7758F" w:rsidRPr="00F373E1">
        <w:t>, assisted by employed staff</w:t>
      </w:r>
      <w:r w:rsidR="00B7758F">
        <w:t>,</w:t>
      </w:r>
      <w:r w:rsidR="00B7758F" w:rsidRPr="00F373E1">
        <w:t xml:space="preserve"> shall ensure that a record is appropriately kept of all monies payable to the Coalition</w:t>
      </w:r>
      <w:r w:rsidR="00B7758F">
        <w:t>.</w:t>
      </w:r>
      <w:r w:rsidRPr="00F373E1">
        <w:t xml:space="preserve"> </w:t>
      </w:r>
    </w:p>
    <w:p w14:paraId="2D8E34F6" w14:textId="1938D4A8" w:rsidR="00365A27" w:rsidRPr="00F373E1" w:rsidRDefault="00365A27" w:rsidP="00365A27">
      <w:pPr>
        <w:tabs>
          <w:tab w:val="left" w:pos="1530"/>
          <w:tab w:val="left" w:pos="2205"/>
        </w:tabs>
        <w:spacing w:before="120" w:after="120" w:line="21" w:lineRule="atLeast"/>
        <w:ind w:left="3182" w:hanging="576"/>
      </w:pPr>
      <w:r>
        <w:t>(4.)</w:t>
      </w:r>
      <w:r>
        <w:tab/>
      </w:r>
      <w:r w:rsidR="00B7758F">
        <w:t xml:space="preserve">The Secretary/Treasurer </w:t>
      </w:r>
      <w:r w:rsidR="00B7758F" w:rsidRPr="00F373E1">
        <w:t>shall ensure that a current register is kept of all members of the Coalition</w:t>
      </w:r>
      <w:r w:rsidR="00B7758F">
        <w:t>.</w:t>
      </w:r>
    </w:p>
    <w:p w14:paraId="43927F2F" w14:textId="248ADE8B" w:rsidR="00365A27" w:rsidRDefault="00365A27" w:rsidP="00365A27">
      <w:pPr>
        <w:tabs>
          <w:tab w:val="left" w:pos="1530"/>
          <w:tab w:val="left" w:pos="2205"/>
        </w:tabs>
        <w:spacing w:before="120" w:after="120" w:line="21" w:lineRule="atLeast"/>
        <w:ind w:left="3182" w:hanging="576"/>
      </w:pPr>
      <w:r w:rsidRPr="00F373E1">
        <w:t>(</w:t>
      </w:r>
      <w:r w:rsidR="00B7758F">
        <w:t>5</w:t>
      </w:r>
      <w:r w:rsidRPr="00F373E1">
        <w:t>.)</w:t>
      </w:r>
      <w:r w:rsidRPr="00F373E1">
        <w:tab/>
        <w:t xml:space="preserve">The </w:t>
      </w:r>
      <w:r w:rsidR="00B7758F">
        <w:t>Secretary/Treasurer</w:t>
      </w:r>
      <w:r w:rsidRPr="00F373E1">
        <w:t xml:space="preserve"> may delegate selected functions of the office to employed staff</w:t>
      </w:r>
      <w:r>
        <w:t>,</w:t>
      </w:r>
      <w:r w:rsidRPr="00F373E1">
        <w:t xml:space="preserve"> with the</w:t>
      </w:r>
      <w:r>
        <w:t xml:space="preserve"> only</w:t>
      </w:r>
      <w:r w:rsidRPr="00F373E1">
        <w:t xml:space="preserve"> exception</w:t>
      </w:r>
      <w:r>
        <w:t xml:space="preserve"> being</w:t>
      </w:r>
      <w:r w:rsidRPr="00F373E1">
        <w:t xml:space="preserve"> pa</w:t>
      </w:r>
      <w:r w:rsidR="00B7758F">
        <w:t>yments made to staff.</w:t>
      </w:r>
    </w:p>
    <w:p w14:paraId="22FE24E7" w14:textId="77777777" w:rsidR="00E55653" w:rsidRDefault="00E55653" w:rsidP="00F93ED7">
      <w:pPr>
        <w:tabs>
          <w:tab w:val="left" w:pos="1440"/>
          <w:tab w:val="left" w:pos="2205"/>
        </w:tabs>
        <w:spacing w:before="120" w:after="120" w:line="21" w:lineRule="atLeast"/>
        <w:rPr>
          <w:b/>
          <w:u w:val="single"/>
        </w:rPr>
      </w:pPr>
    </w:p>
    <w:p w14:paraId="735FE3A6" w14:textId="3E35980F" w:rsidR="00F12BEA" w:rsidRPr="00F373E1" w:rsidRDefault="00F12BEA" w:rsidP="00F93ED7">
      <w:pPr>
        <w:tabs>
          <w:tab w:val="left" w:pos="1440"/>
          <w:tab w:val="left" w:pos="2205"/>
        </w:tabs>
        <w:spacing w:before="120" w:after="120" w:line="21" w:lineRule="atLeast"/>
        <w:rPr>
          <w:b/>
        </w:rPr>
      </w:pPr>
      <w:r w:rsidRPr="00F373E1">
        <w:rPr>
          <w:b/>
          <w:u w:val="single"/>
        </w:rPr>
        <w:t>ARTICLE V.</w:t>
      </w:r>
      <w:r w:rsidRPr="00F373E1">
        <w:rPr>
          <w:b/>
        </w:rPr>
        <w:tab/>
        <w:t>Employed Staff</w:t>
      </w:r>
    </w:p>
    <w:p w14:paraId="40AD4C45" w14:textId="60F2583C" w:rsidR="00F12BEA" w:rsidRPr="00F373E1" w:rsidRDefault="00F12BEA" w:rsidP="00F93ED7">
      <w:pPr>
        <w:tabs>
          <w:tab w:val="left" w:pos="1530"/>
          <w:tab w:val="left" w:pos="2205"/>
        </w:tabs>
        <w:spacing w:before="120" w:after="120" w:line="21" w:lineRule="atLeast"/>
        <w:ind w:left="2592" w:hanging="1152"/>
      </w:pPr>
      <w:r w:rsidRPr="00F373E1">
        <w:rPr>
          <w:b/>
        </w:rPr>
        <w:t>Section 1.</w:t>
      </w:r>
      <w:r w:rsidRPr="00F373E1">
        <w:tab/>
        <w:t xml:space="preserve">The employed staff shall carry out all duties as described in </w:t>
      </w:r>
      <w:r w:rsidR="00694F2B">
        <w:t xml:space="preserve">a </w:t>
      </w:r>
      <w:r w:rsidRPr="00F373E1">
        <w:t xml:space="preserve">staffing agreement, and other responsibilities delegated or required by the Coalition’s </w:t>
      </w:r>
      <w:r w:rsidR="0040206A">
        <w:t>O</w:t>
      </w:r>
      <w:r w:rsidRPr="00F373E1">
        <w:t>fficers.</w:t>
      </w:r>
    </w:p>
    <w:p w14:paraId="5353BB5F" w14:textId="77777777" w:rsidR="00F12BEA" w:rsidRDefault="00F12BEA" w:rsidP="00F93ED7">
      <w:pPr>
        <w:tabs>
          <w:tab w:val="left" w:pos="1530"/>
          <w:tab w:val="left" w:pos="2205"/>
        </w:tabs>
        <w:spacing w:before="120" w:after="120" w:line="21" w:lineRule="atLeast"/>
        <w:ind w:left="2592" w:hanging="1152"/>
      </w:pPr>
      <w:r w:rsidRPr="00F373E1">
        <w:rPr>
          <w:b/>
        </w:rPr>
        <w:t>Section 2.</w:t>
      </w:r>
      <w:r w:rsidRPr="00F373E1">
        <w:tab/>
        <w:t>In addition to the Coalition’s business, the Coalition’s employed staff shall assure</w:t>
      </w:r>
      <w:r>
        <w:t xml:space="preserve"> </w:t>
      </w:r>
      <w:r w:rsidRPr="00F373E1">
        <w:t xml:space="preserve">the </w:t>
      </w:r>
      <w:r>
        <w:t xml:space="preserve">performance of </w:t>
      </w:r>
      <w:r w:rsidRPr="00F373E1">
        <w:t>routine administrative business of any teams and committees establ</w:t>
      </w:r>
      <w:r>
        <w:t>ished and approved by the Board.</w:t>
      </w:r>
    </w:p>
    <w:p w14:paraId="1CA36BB3" w14:textId="77777777" w:rsidR="00A82B42" w:rsidRPr="00F373E1" w:rsidRDefault="00A82B42" w:rsidP="00F93ED7">
      <w:pPr>
        <w:tabs>
          <w:tab w:val="left" w:pos="1530"/>
          <w:tab w:val="left" w:pos="2205"/>
        </w:tabs>
        <w:spacing w:before="120" w:after="120" w:line="21" w:lineRule="atLeast"/>
        <w:ind w:left="2592" w:hanging="1152"/>
      </w:pPr>
    </w:p>
    <w:p w14:paraId="4E481037" w14:textId="77777777" w:rsidR="00F12BEA" w:rsidRPr="00F373E1" w:rsidRDefault="00F12BEA" w:rsidP="00F93ED7">
      <w:pPr>
        <w:tabs>
          <w:tab w:val="left" w:pos="1440"/>
          <w:tab w:val="left" w:pos="2205"/>
        </w:tabs>
        <w:spacing w:before="120" w:after="120" w:line="21" w:lineRule="atLeast"/>
        <w:rPr>
          <w:b/>
        </w:rPr>
      </w:pPr>
      <w:r w:rsidRPr="00F373E1">
        <w:rPr>
          <w:b/>
          <w:u w:val="single"/>
        </w:rPr>
        <w:t>ARTICLE VI.</w:t>
      </w:r>
      <w:r w:rsidRPr="00F373E1">
        <w:rPr>
          <w:b/>
        </w:rPr>
        <w:tab/>
        <w:t>Committees and Strategic Teams</w:t>
      </w:r>
    </w:p>
    <w:p w14:paraId="00F40EE4" w14:textId="2FBB74C7" w:rsidR="000A7F83" w:rsidRPr="00F373E1" w:rsidRDefault="00F12BEA" w:rsidP="00F93ED7">
      <w:pPr>
        <w:tabs>
          <w:tab w:val="left" w:pos="1530"/>
          <w:tab w:val="left" w:pos="2205"/>
        </w:tabs>
        <w:spacing w:before="120" w:after="120" w:line="21" w:lineRule="atLeast"/>
        <w:ind w:left="2592" w:hanging="1152"/>
      </w:pPr>
      <w:r w:rsidRPr="00F373E1">
        <w:rPr>
          <w:b/>
        </w:rPr>
        <w:t>Section 1.</w:t>
      </w:r>
      <w:r w:rsidRPr="00F373E1">
        <w:tab/>
      </w:r>
      <w:r w:rsidRPr="001B0B38">
        <w:rPr>
          <w:b/>
        </w:rPr>
        <w:t>Standing Committees:</w:t>
      </w:r>
      <w:r w:rsidRPr="00F373E1">
        <w:t xml:space="preserve"> There shall be standing committees authorized by the Board. The Chair shall appoint the Chairperson and members of all committees, with confirmation by the Board. Standing Committees shall provide reports, as shall be required by the Chair or Board.  Reports may be presented orally to the Board or membership as a </w:t>
      </w:r>
      <w:r w:rsidR="000A7F83" w:rsidRPr="00F373E1">
        <w:t>whole</w:t>
      </w:r>
      <w:r w:rsidR="000A7F83">
        <w:t>. Alternatively</w:t>
      </w:r>
      <w:r w:rsidR="0040206A">
        <w:t>, reports may also be</w:t>
      </w:r>
      <w:r w:rsidRPr="00F373E1">
        <w:t xml:space="preserve"> written </w:t>
      </w:r>
      <w:r w:rsidR="0040206A">
        <w:t xml:space="preserve">and presented </w:t>
      </w:r>
      <w:r w:rsidRPr="00F373E1">
        <w:t>to the Chair, or at the Chair’s request</w:t>
      </w:r>
      <w:r w:rsidR="0040206A">
        <w:t>,</w:t>
      </w:r>
      <w:r w:rsidRPr="00F373E1">
        <w:t xml:space="preserve"> to the employed staff, who will distribute them to members of the Board.</w:t>
      </w:r>
    </w:p>
    <w:p w14:paraId="4E7284EB" w14:textId="1EBFDDA2" w:rsidR="000A7F83" w:rsidRDefault="000A7F83" w:rsidP="003803AD">
      <w:pPr>
        <w:tabs>
          <w:tab w:val="left" w:pos="1530"/>
          <w:tab w:val="left" w:pos="2205"/>
        </w:tabs>
        <w:spacing w:before="120" w:after="120" w:line="21" w:lineRule="atLeast"/>
        <w:ind w:left="2592" w:hanging="1152"/>
      </w:pPr>
      <w:r>
        <w:tab/>
      </w:r>
      <w:r>
        <w:tab/>
      </w:r>
      <w:r w:rsidRPr="000A7F83">
        <w:rPr>
          <w:b/>
        </w:rPr>
        <w:t>A.</w:t>
      </w:r>
      <w:r w:rsidRPr="002373C9">
        <w:tab/>
      </w:r>
      <w:r w:rsidR="00F12BEA" w:rsidRPr="001B0B38">
        <w:rPr>
          <w:b/>
        </w:rPr>
        <w:t>Bylaws Committee.</w:t>
      </w:r>
      <w:r w:rsidR="00F12BEA" w:rsidRPr="00F373E1">
        <w:t xml:space="preserve">  The Bylaws Committee shall be responsible for reviewing the Bylaws annually</w:t>
      </w:r>
      <w:r w:rsidR="0040206A">
        <w:t>.</w:t>
      </w:r>
      <w:r w:rsidR="00F12BEA" w:rsidRPr="00F373E1">
        <w:t xml:space="preserve"> </w:t>
      </w:r>
      <w:r w:rsidR="0040206A">
        <w:t>The Committee may</w:t>
      </w:r>
      <w:r w:rsidR="0040206A" w:rsidRPr="00F373E1">
        <w:t xml:space="preserve"> propos</w:t>
      </w:r>
      <w:r w:rsidR="0040206A">
        <w:t>e</w:t>
      </w:r>
      <w:r w:rsidR="0040206A" w:rsidRPr="00F373E1">
        <w:t xml:space="preserve"> </w:t>
      </w:r>
      <w:r w:rsidR="00F12BEA" w:rsidRPr="00F373E1">
        <w:t xml:space="preserve">amendments as necessary for the effective and efficient function of the Coalition. The Committee shall also receive proposals for amendments from Coalition members for study and </w:t>
      </w:r>
      <w:r w:rsidR="00710D29">
        <w:t>consideration</w:t>
      </w:r>
      <w:r w:rsidR="00F12BEA" w:rsidRPr="00F373E1">
        <w:t>.</w:t>
      </w:r>
    </w:p>
    <w:p w14:paraId="1E4BBCC3" w14:textId="624B5A69" w:rsidR="000A7F83" w:rsidRDefault="000A7F83" w:rsidP="002373C9">
      <w:pPr>
        <w:tabs>
          <w:tab w:val="left" w:pos="1530"/>
          <w:tab w:val="left" w:pos="2205"/>
        </w:tabs>
        <w:spacing w:before="120" w:after="120" w:line="21" w:lineRule="atLeast"/>
        <w:ind w:left="2592" w:hanging="1152"/>
      </w:pPr>
      <w:r>
        <w:tab/>
      </w:r>
      <w:r>
        <w:tab/>
      </w:r>
      <w:r w:rsidRPr="002373C9">
        <w:rPr>
          <w:b/>
        </w:rPr>
        <w:t>B.</w:t>
      </w:r>
      <w:r>
        <w:tab/>
      </w:r>
      <w:r w:rsidR="00F12BEA" w:rsidRPr="001B0B38">
        <w:rPr>
          <w:b/>
        </w:rPr>
        <w:t>Executive Committee.</w:t>
      </w:r>
      <w:r w:rsidR="00F12BEA" w:rsidRPr="00F373E1">
        <w:t xml:space="preserve">  The elected </w:t>
      </w:r>
      <w:r w:rsidR="0040206A">
        <w:t>O</w:t>
      </w:r>
      <w:r w:rsidR="00F12BEA" w:rsidRPr="00F373E1">
        <w:t xml:space="preserve">fficers </w:t>
      </w:r>
      <w:r w:rsidR="0042735E" w:rsidRPr="00152B7D">
        <w:rPr>
          <w:color w:val="0070C0"/>
        </w:rPr>
        <w:t>(Chair, Chair Elect, and Secretary/Treasurer)</w:t>
      </w:r>
      <w:r w:rsidR="0042735E">
        <w:t xml:space="preserve"> </w:t>
      </w:r>
      <w:r w:rsidR="00F12BEA" w:rsidRPr="00F373E1">
        <w:t xml:space="preserve">of the Coalition comprise the Executive Committee of the Board. The Executive Committee shall have all the powers and </w:t>
      </w:r>
      <w:r w:rsidR="00F12BEA">
        <w:t xml:space="preserve">authority of the Board in </w:t>
      </w:r>
      <w:r w:rsidR="00F12BEA" w:rsidRPr="00F373E1">
        <w:t xml:space="preserve">the intervals between meetings of the full Board, except for the power to </w:t>
      </w:r>
      <w:r w:rsidR="0040206A">
        <w:t>amend</w:t>
      </w:r>
      <w:r w:rsidR="0040206A" w:rsidRPr="00F373E1">
        <w:t xml:space="preserve"> </w:t>
      </w:r>
      <w:r w:rsidR="00F12BEA" w:rsidRPr="00F373E1">
        <w:t xml:space="preserve">the Articles of Incorporation and Bylaws. Any actions undertaken by the Executive Committee can be overruled by a two-thirds </w:t>
      </w:r>
      <w:r w:rsidR="00710D29">
        <w:t xml:space="preserve">absolute </w:t>
      </w:r>
      <w:r w:rsidR="00F12BEA" w:rsidRPr="00F373E1">
        <w:t>majority vote of the full Board.</w:t>
      </w:r>
    </w:p>
    <w:p w14:paraId="756AAA7B" w14:textId="4E284D9B" w:rsidR="000A7F83" w:rsidRDefault="000A7F83" w:rsidP="002373C9">
      <w:pPr>
        <w:tabs>
          <w:tab w:val="left" w:pos="1530"/>
          <w:tab w:val="left" w:pos="2205"/>
        </w:tabs>
        <w:spacing w:before="120" w:after="120" w:line="21" w:lineRule="atLeast"/>
        <w:ind w:left="2592" w:hanging="1152"/>
      </w:pPr>
      <w:r>
        <w:lastRenderedPageBreak/>
        <w:tab/>
      </w:r>
      <w:r>
        <w:tab/>
      </w:r>
      <w:r w:rsidRPr="002373C9">
        <w:rPr>
          <w:b/>
        </w:rPr>
        <w:t>C.</w:t>
      </w:r>
      <w:r>
        <w:tab/>
      </w:r>
      <w:r w:rsidR="00F12BEA" w:rsidRPr="001B0B38">
        <w:rPr>
          <w:b/>
        </w:rPr>
        <w:t>Finance Committee.</w:t>
      </w:r>
      <w:r w:rsidR="00F12BEA" w:rsidRPr="00F373E1">
        <w:t xml:space="preserve">  The </w:t>
      </w:r>
      <w:r w:rsidR="004F07FA">
        <w:t>Secretary/Treasurer</w:t>
      </w:r>
      <w:r w:rsidR="00F12BEA" w:rsidRPr="00F373E1">
        <w:t xml:space="preserve"> is </w:t>
      </w:r>
      <w:r w:rsidR="00CA7AC5">
        <w:t>the C</w:t>
      </w:r>
      <w:r w:rsidR="00F12BEA" w:rsidRPr="00F373E1">
        <w:t>hair of the Finance Committee which</w:t>
      </w:r>
      <w:r w:rsidR="0040206A">
        <w:t xml:space="preserve"> shall</w:t>
      </w:r>
      <w:r w:rsidR="00F12BEA" w:rsidRPr="00F373E1">
        <w:t xml:space="preserve"> include at least three other Board members.  The Finance Committee</w:t>
      </w:r>
      <w:r w:rsidR="0040206A">
        <w:t xml:space="preserve">, </w:t>
      </w:r>
      <w:r w:rsidR="0040206A" w:rsidRPr="00CE4E49">
        <w:t>along with staff and Board members</w:t>
      </w:r>
      <w:r w:rsidR="0040206A">
        <w:t>,</w:t>
      </w:r>
      <w:r w:rsidR="00F12BEA" w:rsidRPr="00F373E1">
        <w:t xml:space="preserve"> is responsible for developing and reviewing fiscal procedures, a fundraising plan, and an annual budget.  The Board must review the budget and all expenditures must be within the budget.  Any major changes to the budget must be approved by the Board or the Executive Committee.  Annual reports must be submitted to the Board showing income, expenditures, and pending income.  The financial records of the Coalition are public information and shall be made available to the membership and the public.  The financial records of the Coalition are subject to annual audit by an outside independent organization.</w:t>
      </w:r>
    </w:p>
    <w:p w14:paraId="4C24A349" w14:textId="6370D0B9" w:rsidR="00A37246" w:rsidRDefault="00A37246" w:rsidP="002373C9">
      <w:pPr>
        <w:tabs>
          <w:tab w:val="left" w:pos="1530"/>
          <w:tab w:val="left" w:pos="2205"/>
        </w:tabs>
        <w:spacing w:before="120" w:after="120" w:line="21" w:lineRule="atLeast"/>
        <w:ind w:left="2592" w:hanging="1152"/>
      </w:pPr>
      <w:r>
        <w:rPr>
          <w:b/>
        </w:rPr>
        <w:tab/>
      </w:r>
      <w:r>
        <w:rPr>
          <w:b/>
        </w:rPr>
        <w:tab/>
        <w:t>D.</w:t>
      </w:r>
      <w:r>
        <w:tab/>
      </w:r>
      <w:r w:rsidRPr="001B0B38">
        <w:rPr>
          <w:b/>
        </w:rPr>
        <w:t>Nomination Committee.</w:t>
      </w:r>
      <w:r>
        <w:t xml:space="preserve"> </w:t>
      </w:r>
      <w:r w:rsidRPr="00F373E1">
        <w:t>A Nomination Committee shall be appointed each year by the Board and confirmed by the Coalition.</w:t>
      </w:r>
      <w:r>
        <w:t xml:space="preserve"> </w:t>
      </w:r>
      <w:r w:rsidRPr="00F373E1">
        <w:t xml:space="preserve">At least 50% of the Nomination Committee shall be comprised of members of the Coalition who are not </w:t>
      </w:r>
      <w:r>
        <w:t>O</w:t>
      </w:r>
      <w:r w:rsidRPr="00F373E1">
        <w:t>fficers or members of the Board.</w:t>
      </w:r>
      <w:r>
        <w:t xml:space="preserve"> </w:t>
      </w:r>
      <w:r w:rsidRPr="00F373E1">
        <w:t>The Nomination Comm</w:t>
      </w:r>
      <w:r>
        <w:t xml:space="preserve">ittee shall prepare a list of </w:t>
      </w:r>
      <w:r w:rsidRPr="00F373E1">
        <w:t>qualified nominees for each open office and Board position in such time to comply with</w:t>
      </w:r>
      <w:r>
        <w:t xml:space="preserve"> the annual election schedule.</w:t>
      </w:r>
    </w:p>
    <w:p w14:paraId="2C6AC05F" w14:textId="42D0B685" w:rsidR="000A7F83" w:rsidRPr="00CE4E49" w:rsidRDefault="000A7F83" w:rsidP="002373C9">
      <w:pPr>
        <w:tabs>
          <w:tab w:val="left" w:pos="1530"/>
          <w:tab w:val="left" w:pos="2205"/>
        </w:tabs>
        <w:spacing w:before="120" w:after="120" w:line="21" w:lineRule="atLeast"/>
        <w:ind w:left="2592" w:hanging="1152"/>
        <w:rPr>
          <w:color w:val="5B9BD5" w:themeColor="accent1"/>
        </w:rPr>
      </w:pPr>
      <w:r>
        <w:rPr>
          <w:b/>
        </w:rPr>
        <w:tab/>
      </w:r>
      <w:r>
        <w:rPr>
          <w:b/>
        </w:rPr>
        <w:tab/>
      </w:r>
      <w:r w:rsidR="001D2DD9" w:rsidRPr="00CE4E49">
        <w:rPr>
          <w:b/>
          <w:color w:val="5B9BD5" w:themeColor="accent1"/>
        </w:rPr>
        <w:t>E</w:t>
      </w:r>
      <w:r w:rsidRPr="00CE4E49">
        <w:rPr>
          <w:b/>
          <w:color w:val="5B9BD5" w:themeColor="accent1"/>
        </w:rPr>
        <w:t>.</w:t>
      </w:r>
      <w:r w:rsidRPr="00CE4E49">
        <w:rPr>
          <w:b/>
          <w:color w:val="5B9BD5" w:themeColor="accent1"/>
        </w:rPr>
        <w:tab/>
      </w:r>
      <w:r w:rsidR="0040206A" w:rsidRPr="00152B7D">
        <w:rPr>
          <w:b/>
          <w:color w:val="0070C0"/>
        </w:rPr>
        <w:t>Audit Committee.</w:t>
      </w:r>
      <w:r w:rsidR="003B4429" w:rsidRPr="00152B7D">
        <w:rPr>
          <w:color w:val="0070C0"/>
        </w:rPr>
        <w:t xml:space="preserve"> </w:t>
      </w:r>
      <w:r w:rsidR="004C4643" w:rsidRPr="00152B7D">
        <w:rPr>
          <w:color w:val="0070C0"/>
        </w:rPr>
        <w:t xml:space="preserve">The Audit Committee compiles information from the Finance Committee to provide to </w:t>
      </w:r>
      <w:r w:rsidR="00965F9B" w:rsidRPr="00152B7D">
        <w:rPr>
          <w:color w:val="0070C0"/>
        </w:rPr>
        <w:t xml:space="preserve">inside and </w:t>
      </w:r>
      <w:r w:rsidR="004C4643" w:rsidRPr="00152B7D">
        <w:rPr>
          <w:color w:val="0070C0"/>
        </w:rPr>
        <w:t xml:space="preserve">outside auditors. This committee is a liaison between the Board and the </w:t>
      </w:r>
      <w:r w:rsidR="00965F9B" w:rsidRPr="00152B7D">
        <w:rPr>
          <w:color w:val="0070C0"/>
        </w:rPr>
        <w:t xml:space="preserve">inside and </w:t>
      </w:r>
      <w:r w:rsidR="004C4643" w:rsidRPr="00152B7D">
        <w:rPr>
          <w:color w:val="0070C0"/>
        </w:rPr>
        <w:t>outside auditors.</w:t>
      </w:r>
      <w:r w:rsidR="004652AE" w:rsidRPr="00152B7D">
        <w:rPr>
          <w:color w:val="0070C0"/>
        </w:rPr>
        <w:t xml:space="preserve"> This Committee will review any audit of the Coalition’s annual financial statements and </w:t>
      </w:r>
      <w:r w:rsidR="002F1ABF" w:rsidRPr="00152B7D">
        <w:rPr>
          <w:color w:val="0070C0"/>
        </w:rPr>
        <w:t xml:space="preserve">make resulting </w:t>
      </w:r>
      <w:r w:rsidR="004652AE" w:rsidRPr="00152B7D">
        <w:rPr>
          <w:color w:val="0070C0"/>
        </w:rPr>
        <w:t>comment</w:t>
      </w:r>
      <w:r w:rsidR="002F1ABF" w:rsidRPr="00152B7D">
        <w:rPr>
          <w:color w:val="0070C0"/>
        </w:rPr>
        <w:t>s</w:t>
      </w:r>
      <w:r w:rsidR="004652AE" w:rsidRPr="00152B7D">
        <w:rPr>
          <w:color w:val="0070C0"/>
        </w:rPr>
        <w:t xml:space="preserve"> to the Board and to the membership.</w:t>
      </w:r>
    </w:p>
    <w:p w14:paraId="390EE6C2" w14:textId="7B398B59" w:rsidR="00F12BEA" w:rsidRPr="00F373E1" w:rsidRDefault="000A7F83" w:rsidP="002373C9">
      <w:pPr>
        <w:tabs>
          <w:tab w:val="left" w:pos="1530"/>
          <w:tab w:val="left" w:pos="2205"/>
        </w:tabs>
        <w:spacing w:before="120" w:after="120" w:line="21" w:lineRule="atLeast"/>
        <w:ind w:left="2592" w:hanging="1152"/>
      </w:pPr>
      <w:r>
        <w:rPr>
          <w:b/>
        </w:rPr>
        <w:tab/>
      </w:r>
      <w:r>
        <w:rPr>
          <w:b/>
        </w:rPr>
        <w:tab/>
      </w:r>
    </w:p>
    <w:p w14:paraId="0BB7846F" w14:textId="739E90D8" w:rsidR="00F12BEA" w:rsidRPr="00F373E1" w:rsidRDefault="00F12BEA" w:rsidP="00F93ED7">
      <w:pPr>
        <w:tabs>
          <w:tab w:val="left" w:pos="1530"/>
          <w:tab w:val="left" w:pos="2205"/>
        </w:tabs>
        <w:spacing w:before="120" w:after="120" w:line="21" w:lineRule="atLeast"/>
        <w:ind w:left="2592" w:hanging="1152"/>
      </w:pPr>
      <w:r w:rsidRPr="00F373E1">
        <w:rPr>
          <w:b/>
        </w:rPr>
        <w:t xml:space="preserve">Section </w:t>
      </w:r>
      <w:r w:rsidR="005A17EF">
        <w:rPr>
          <w:b/>
        </w:rPr>
        <w:t>2</w:t>
      </w:r>
      <w:r w:rsidRPr="00F373E1">
        <w:rPr>
          <w:b/>
        </w:rPr>
        <w:t>.</w:t>
      </w:r>
      <w:r w:rsidRPr="00F373E1">
        <w:tab/>
      </w:r>
      <w:r w:rsidRPr="001B0B38">
        <w:rPr>
          <w:b/>
        </w:rPr>
        <w:t>Special Committees</w:t>
      </w:r>
    </w:p>
    <w:p w14:paraId="1A6055A4" w14:textId="11438A99" w:rsidR="00F12BEA" w:rsidRPr="00F373E1" w:rsidRDefault="00F12BEA" w:rsidP="00F93ED7">
      <w:pPr>
        <w:tabs>
          <w:tab w:val="left" w:pos="1530"/>
          <w:tab w:val="left" w:pos="2160"/>
          <w:tab w:val="left" w:pos="2610"/>
        </w:tabs>
        <w:spacing w:before="120" w:after="120" w:line="21" w:lineRule="atLeast"/>
        <w:ind w:left="2592" w:hanging="432"/>
      </w:pPr>
      <w:r w:rsidRPr="002373C9">
        <w:rPr>
          <w:b/>
        </w:rPr>
        <w:t>A.</w:t>
      </w:r>
      <w:r w:rsidRPr="00F373E1">
        <w:tab/>
        <w:t>From time to time</w:t>
      </w:r>
      <w:r w:rsidR="007823F5">
        <w:t>, as deemed necessary</w:t>
      </w:r>
      <w:r w:rsidRPr="00F373E1">
        <w:t>, the Chair or the Board shall authorize one or more special ad hoc committees to carry out the work of the Coalition.</w:t>
      </w:r>
    </w:p>
    <w:p w14:paraId="7CC23AB5" w14:textId="77777777" w:rsidR="00F12BEA" w:rsidRPr="00F373E1" w:rsidRDefault="00F12BEA" w:rsidP="00F93ED7">
      <w:pPr>
        <w:tabs>
          <w:tab w:val="left" w:pos="1530"/>
          <w:tab w:val="left" w:pos="2160"/>
          <w:tab w:val="left" w:pos="2610"/>
        </w:tabs>
        <w:spacing w:before="120" w:after="120" w:line="21" w:lineRule="atLeast"/>
        <w:ind w:left="2592" w:hanging="432"/>
      </w:pPr>
      <w:r w:rsidRPr="002373C9">
        <w:rPr>
          <w:b/>
        </w:rPr>
        <w:t>B.</w:t>
      </w:r>
      <w:r w:rsidRPr="00F373E1">
        <w:tab/>
        <w:t>The Chair shall appoint the Chairperson and members of all special committees, with confirmation by the Board.</w:t>
      </w:r>
    </w:p>
    <w:p w14:paraId="4253328E" w14:textId="3A15D96A" w:rsidR="00F12BEA" w:rsidRPr="00F373E1" w:rsidRDefault="00F12BEA" w:rsidP="00F93ED7">
      <w:pPr>
        <w:tabs>
          <w:tab w:val="left" w:pos="1530"/>
          <w:tab w:val="left" w:pos="2160"/>
          <w:tab w:val="left" w:pos="2610"/>
        </w:tabs>
        <w:spacing w:before="120" w:after="120" w:line="21" w:lineRule="atLeast"/>
        <w:ind w:left="2592" w:hanging="432"/>
      </w:pPr>
      <w:r w:rsidRPr="002373C9">
        <w:rPr>
          <w:b/>
        </w:rPr>
        <w:t>C.</w:t>
      </w:r>
      <w:r w:rsidRPr="00F373E1">
        <w:tab/>
        <w:t>Special Committees shall provide reports required by the Chair or Board.  Reports may be</w:t>
      </w:r>
      <w:r w:rsidR="007823F5">
        <w:t xml:space="preserve"> in either oral or written form and</w:t>
      </w:r>
      <w:r w:rsidRPr="00F373E1">
        <w:t xml:space="preserve"> presented to the Chair, Board</w:t>
      </w:r>
      <w:r w:rsidR="007823F5">
        <w:t>,</w:t>
      </w:r>
      <w:r w:rsidRPr="00F373E1">
        <w:t xml:space="preserve"> or membership as a whole.</w:t>
      </w:r>
    </w:p>
    <w:p w14:paraId="0CC754B8" w14:textId="77777777" w:rsidR="00F12BEA" w:rsidRDefault="00F12BEA" w:rsidP="00F93ED7">
      <w:pPr>
        <w:tabs>
          <w:tab w:val="left" w:pos="1530"/>
          <w:tab w:val="left" w:pos="2205"/>
        </w:tabs>
        <w:spacing w:before="120" w:after="120" w:line="21" w:lineRule="atLeast"/>
        <w:ind w:left="2592" w:hanging="1152"/>
      </w:pPr>
      <w:r w:rsidRPr="00F373E1">
        <w:rPr>
          <w:b/>
        </w:rPr>
        <w:t>Section 3.</w:t>
      </w:r>
      <w:r w:rsidRPr="00F373E1">
        <w:rPr>
          <w:b/>
        </w:rPr>
        <w:tab/>
      </w:r>
      <w:r w:rsidRPr="001B0B38">
        <w:rPr>
          <w:b/>
        </w:rPr>
        <w:t>Strategic Teams</w:t>
      </w:r>
    </w:p>
    <w:p w14:paraId="5609D63B" w14:textId="7342782B" w:rsidR="00F12BEA" w:rsidRDefault="00F12BEA" w:rsidP="00E17C93">
      <w:pPr>
        <w:pStyle w:val="ListParagraph"/>
        <w:numPr>
          <w:ilvl w:val="0"/>
          <w:numId w:val="31"/>
        </w:numPr>
        <w:tabs>
          <w:tab w:val="left" w:pos="1530"/>
          <w:tab w:val="left" w:pos="2205"/>
          <w:tab w:val="left" w:pos="2610"/>
        </w:tabs>
        <w:spacing w:before="120" w:after="120" w:line="21" w:lineRule="atLeast"/>
        <w:ind w:left="2520"/>
      </w:pPr>
      <w:r>
        <w:t xml:space="preserve">The ongoing work of the </w:t>
      </w:r>
      <w:r w:rsidR="007823F5">
        <w:t>C</w:t>
      </w:r>
      <w:r>
        <w:t>oalition will be guided through strategic teams. Areas of strategic activities include:</w:t>
      </w:r>
    </w:p>
    <w:p w14:paraId="526C88E6" w14:textId="0B67AEA1" w:rsidR="00F12BEA" w:rsidRDefault="000A7F83" w:rsidP="00E17C93">
      <w:pPr>
        <w:tabs>
          <w:tab w:val="left" w:pos="1530"/>
          <w:tab w:val="left" w:pos="2205"/>
        </w:tabs>
        <w:spacing w:before="120" w:after="120" w:line="21" w:lineRule="atLeast"/>
        <w:ind w:left="2970" w:hanging="432"/>
      </w:pPr>
      <w:r>
        <w:t>(</w:t>
      </w:r>
      <w:r w:rsidR="00F12BEA">
        <w:t>1.</w:t>
      </w:r>
      <w:r>
        <w:t>)</w:t>
      </w:r>
      <w:r w:rsidR="00F12BEA">
        <w:tab/>
        <w:t>Education and Awareness</w:t>
      </w:r>
    </w:p>
    <w:p w14:paraId="28CCB5E0" w14:textId="41B38F8A" w:rsidR="00F12BEA" w:rsidRDefault="000A7F83" w:rsidP="00E17C93">
      <w:pPr>
        <w:tabs>
          <w:tab w:val="left" w:pos="1530"/>
          <w:tab w:val="left" w:pos="2205"/>
        </w:tabs>
        <w:spacing w:before="120" w:after="120" w:line="21" w:lineRule="atLeast"/>
        <w:ind w:left="2970" w:hanging="432"/>
      </w:pPr>
      <w:r>
        <w:t>(</w:t>
      </w:r>
      <w:r w:rsidR="00F12BEA">
        <w:t>2.</w:t>
      </w:r>
      <w:r>
        <w:t>)</w:t>
      </w:r>
      <w:r w:rsidR="00F12BEA">
        <w:tab/>
        <w:t>Policy</w:t>
      </w:r>
    </w:p>
    <w:p w14:paraId="506A0F71" w14:textId="47C4B675" w:rsidR="00F12BEA" w:rsidRDefault="000A7F83" w:rsidP="00E17C93">
      <w:pPr>
        <w:tabs>
          <w:tab w:val="left" w:pos="1530"/>
          <w:tab w:val="left" w:pos="2205"/>
        </w:tabs>
        <w:spacing w:before="120" w:after="120" w:line="21" w:lineRule="atLeast"/>
        <w:ind w:left="2970" w:hanging="432"/>
      </w:pPr>
      <w:r>
        <w:t>(</w:t>
      </w:r>
      <w:r w:rsidR="00F12BEA">
        <w:t>3.</w:t>
      </w:r>
      <w:r>
        <w:t>)</w:t>
      </w:r>
      <w:r w:rsidR="00F12BEA">
        <w:tab/>
        <w:t>Improved System Performance</w:t>
      </w:r>
    </w:p>
    <w:p w14:paraId="0FDF3D51" w14:textId="550D86D0" w:rsidR="00F12BEA" w:rsidRDefault="000A7F83" w:rsidP="00E17C93">
      <w:pPr>
        <w:tabs>
          <w:tab w:val="left" w:pos="1530"/>
          <w:tab w:val="left" w:pos="2205"/>
        </w:tabs>
        <w:spacing w:before="120" w:after="120" w:line="21" w:lineRule="atLeast"/>
        <w:ind w:left="2970" w:hanging="432"/>
      </w:pPr>
      <w:r>
        <w:t>(</w:t>
      </w:r>
      <w:r w:rsidR="00F12BEA">
        <w:t>4.</w:t>
      </w:r>
      <w:r>
        <w:t>)</w:t>
      </w:r>
      <w:r w:rsidR="00F12BEA">
        <w:tab/>
        <w:t>Funding and Grant Development</w:t>
      </w:r>
    </w:p>
    <w:p w14:paraId="0240090C" w14:textId="77777777" w:rsidR="00F12BEA" w:rsidRPr="00E17C93" w:rsidRDefault="00F12BEA" w:rsidP="00E17C93">
      <w:pPr>
        <w:pStyle w:val="ListParagraph"/>
        <w:numPr>
          <w:ilvl w:val="0"/>
          <w:numId w:val="31"/>
        </w:numPr>
        <w:tabs>
          <w:tab w:val="left" w:pos="1530"/>
          <w:tab w:val="left" w:pos="2205"/>
        </w:tabs>
        <w:spacing w:before="120" w:after="120" w:line="21" w:lineRule="atLeast"/>
        <w:ind w:left="2610"/>
        <w:rPr>
          <w:b/>
        </w:rPr>
      </w:pPr>
      <w:r>
        <w:t xml:space="preserve">Coalition members can add or remove areas of strategic activity by consensus or majority vote of members present. “Present” includes those joining telephonically or electronically.  </w:t>
      </w:r>
    </w:p>
    <w:p w14:paraId="7B034699" w14:textId="4ADAE353" w:rsidR="00F12BEA" w:rsidRPr="00F373E1" w:rsidRDefault="00F12BEA" w:rsidP="001B0B38">
      <w:pPr>
        <w:tabs>
          <w:tab w:val="left" w:pos="1440"/>
          <w:tab w:val="left" w:pos="2205"/>
        </w:tabs>
        <w:spacing w:before="120" w:after="120" w:line="21" w:lineRule="atLeast"/>
        <w:ind w:left="1152" w:hanging="1152"/>
        <w:rPr>
          <w:b/>
        </w:rPr>
      </w:pPr>
      <w:r w:rsidRPr="00F373E1">
        <w:rPr>
          <w:b/>
          <w:u w:val="single"/>
        </w:rPr>
        <w:lastRenderedPageBreak/>
        <w:t xml:space="preserve">ARTICLE </w:t>
      </w:r>
      <w:r>
        <w:rPr>
          <w:b/>
          <w:u w:val="single"/>
        </w:rPr>
        <w:t>VII</w:t>
      </w:r>
      <w:r w:rsidRPr="00F373E1">
        <w:rPr>
          <w:b/>
          <w:u w:val="single"/>
        </w:rPr>
        <w:t>.</w:t>
      </w:r>
      <w:r w:rsidR="00A82B42">
        <w:rPr>
          <w:b/>
        </w:rPr>
        <w:tab/>
      </w:r>
      <w:r w:rsidR="00A82B42">
        <w:rPr>
          <w:b/>
        </w:rPr>
        <w:tab/>
      </w:r>
      <w:r w:rsidRPr="00F373E1">
        <w:rPr>
          <w:b/>
        </w:rPr>
        <w:t>Consultancies</w:t>
      </w:r>
    </w:p>
    <w:p w14:paraId="47B860E1" w14:textId="77777777" w:rsidR="00F12BEA" w:rsidRPr="00F373E1" w:rsidRDefault="00F12BEA" w:rsidP="00F93ED7">
      <w:pPr>
        <w:tabs>
          <w:tab w:val="left" w:pos="1530"/>
          <w:tab w:val="left" w:pos="2205"/>
        </w:tabs>
        <w:spacing w:before="120" w:after="120" w:line="21" w:lineRule="atLeast"/>
        <w:ind w:left="2592" w:hanging="1152"/>
      </w:pPr>
      <w:r w:rsidRPr="0070760E">
        <w:rPr>
          <w:b/>
        </w:rPr>
        <w:t>Section</w:t>
      </w:r>
      <w:r w:rsidRPr="00F373E1">
        <w:t xml:space="preserve"> </w:t>
      </w:r>
      <w:r w:rsidRPr="0070760E">
        <w:rPr>
          <w:b/>
        </w:rPr>
        <w:t>1</w:t>
      </w:r>
      <w:r w:rsidRPr="00F373E1">
        <w:t>.</w:t>
      </w:r>
      <w:r w:rsidRPr="00F373E1">
        <w:tab/>
      </w:r>
      <w:r w:rsidRPr="001B0B38">
        <w:rPr>
          <w:b/>
        </w:rPr>
        <w:t>Consultant Appointment and Term</w:t>
      </w:r>
    </w:p>
    <w:p w14:paraId="076976FA" w14:textId="77777777" w:rsidR="00F12BEA" w:rsidRPr="00F373E1" w:rsidRDefault="00F12BEA" w:rsidP="00F93ED7">
      <w:pPr>
        <w:tabs>
          <w:tab w:val="left" w:pos="1530"/>
          <w:tab w:val="left" w:pos="2160"/>
          <w:tab w:val="left" w:pos="2610"/>
        </w:tabs>
        <w:spacing w:before="120" w:after="120" w:line="21" w:lineRule="atLeast"/>
        <w:ind w:left="2592" w:hanging="432"/>
      </w:pPr>
      <w:r w:rsidRPr="002373C9">
        <w:rPr>
          <w:b/>
        </w:rPr>
        <w:t>A.</w:t>
      </w:r>
      <w:r w:rsidRPr="00F373E1">
        <w:tab/>
        <w:t>The Chair shall appoint, with confirmation by the Board, consultants with relevant expertise to serve the interest of the Coalition on specific issues as identified by resolution of the Board and amended by subsequent resolutions as necessary.  Consultant duties, length of term, remuneration, and reporting responsibilities will be determined by the Chair, with confirmation by the Board. For selected issues, co-consultants may be appointed.</w:t>
      </w:r>
    </w:p>
    <w:p w14:paraId="74060320" w14:textId="77777777" w:rsidR="00F12BEA" w:rsidRPr="00F373E1" w:rsidRDefault="00F12BEA" w:rsidP="00F93ED7">
      <w:pPr>
        <w:tabs>
          <w:tab w:val="left" w:pos="1530"/>
          <w:tab w:val="left" w:pos="2160"/>
          <w:tab w:val="left" w:pos="2610"/>
        </w:tabs>
        <w:spacing w:before="120" w:after="120" w:line="21" w:lineRule="atLeast"/>
        <w:ind w:left="2592" w:hanging="432"/>
      </w:pPr>
      <w:r w:rsidRPr="002373C9">
        <w:rPr>
          <w:b/>
        </w:rPr>
        <w:t>B.</w:t>
      </w:r>
      <w:r w:rsidRPr="00F373E1">
        <w:tab/>
        <w:t xml:space="preserve">Consultants </w:t>
      </w:r>
      <w:r>
        <w:t>requested</w:t>
      </w:r>
      <w:r w:rsidRPr="00F373E1">
        <w:t xml:space="preserve"> by a team or committee shall be reviewed by the Coalition Chair with confirmation by the Board.</w:t>
      </w:r>
    </w:p>
    <w:p w14:paraId="25B2C635" w14:textId="4D576B7F" w:rsidR="00F12BEA" w:rsidRDefault="00F12BEA" w:rsidP="00F93ED7">
      <w:pPr>
        <w:tabs>
          <w:tab w:val="left" w:pos="1530"/>
          <w:tab w:val="left" w:pos="2205"/>
        </w:tabs>
        <w:spacing w:before="120" w:after="120" w:line="21" w:lineRule="atLeast"/>
        <w:ind w:left="2592" w:hanging="1152"/>
      </w:pPr>
      <w:r w:rsidRPr="00F373E1">
        <w:rPr>
          <w:b/>
        </w:rPr>
        <w:t>Section 2.</w:t>
      </w:r>
      <w:r w:rsidRPr="00F373E1">
        <w:tab/>
      </w:r>
      <w:r w:rsidRPr="001B0B38">
        <w:rPr>
          <w:b/>
        </w:rPr>
        <w:t>Representing the Coalition</w:t>
      </w:r>
    </w:p>
    <w:p w14:paraId="2DC3CB51" w14:textId="51B448C8" w:rsidR="0015146F" w:rsidRPr="00152B7D" w:rsidRDefault="0015146F" w:rsidP="000A7F83">
      <w:pPr>
        <w:tabs>
          <w:tab w:val="left" w:pos="1530"/>
          <w:tab w:val="left" w:pos="2205"/>
        </w:tabs>
        <w:spacing w:before="120" w:after="120" w:line="21" w:lineRule="atLeast"/>
        <w:ind w:left="2592" w:hanging="432"/>
        <w:rPr>
          <w:color w:val="0070C0"/>
        </w:rPr>
      </w:pPr>
      <w:r w:rsidRPr="00152B7D">
        <w:rPr>
          <w:b/>
          <w:color w:val="0070C0"/>
        </w:rPr>
        <w:t>A.</w:t>
      </w:r>
      <w:r w:rsidR="00607806" w:rsidRPr="00152B7D">
        <w:rPr>
          <w:color w:val="0070C0"/>
        </w:rPr>
        <w:tab/>
        <w:t xml:space="preserve">A </w:t>
      </w:r>
      <w:r w:rsidR="00BA09EC" w:rsidRPr="00152B7D">
        <w:rPr>
          <w:color w:val="0070C0"/>
        </w:rPr>
        <w:t>w</w:t>
      </w:r>
      <w:r w:rsidR="00607806" w:rsidRPr="00152B7D">
        <w:rPr>
          <w:color w:val="0070C0"/>
        </w:rPr>
        <w:t xml:space="preserve">ork </w:t>
      </w:r>
      <w:r w:rsidR="00BA09EC" w:rsidRPr="00152B7D">
        <w:rPr>
          <w:color w:val="0070C0"/>
        </w:rPr>
        <w:t>p</w:t>
      </w:r>
      <w:r w:rsidR="00607806" w:rsidRPr="00152B7D">
        <w:rPr>
          <w:color w:val="0070C0"/>
        </w:rPr>
        <w:t xml:space="preserve">lan is a document that the Coalition </w:t>
      </w:r>
      <w:r w:rsidR="00BA09EC" w:rsidRPr="00152B7D">
        <w:rPr>
          <w:color w:val="0070C0"/>
        </w:rPr>
        <w:t xml:space="preserve">uses </w:t>
      </w:r>
      <w:r w:rsidR="00607806" w:rsidRPr="00152B7D">
        <w:rPr>
          <w:color w:val="0070C0"/>
        </w:rPr>
        <w:t>when utilizing the services of a consultant in order to define the scope of the services provided.</w:t>
      </w:r>
    </w:p>
    <w:p w14:paraId="566AA22A" w14:textId="7F52C186" w:rsidR="00F12BEA" w:rsidRPr="00F373E1" w:rsidRDefault="0015146F" w:rsidP="00F93ED7">
      <w:pPr>
        <w:tabs>
          <w:tab w:val="left" w:pos="1530"/>
          <w:tab w:val="left" w:pos="2160"/>
          <w:tab w:val="left" w:pos="2610"/>
        </w:tabs>
        <w:spacing w:before="120" w:after="120" w:line="21" w:lineRule="atLeast"/>
        <w:ind w:left="2592" w:hanging="432"/>
      </w:pPr>
      <w:r w:rsidRPr="00FB1536">
        <w:rPr>
          <w:b/>
        </w:rPr>
        <w:t>B</w:t>
      </w:r>
      <w:r w:rsidR="00F12BEA" w:rsidRPr="00FB1536">
        <w:rPr>
          <w:b/>
        </w:rPr>
        <w:t>.</w:t>
      </w:r>
      <w:r w:rsidR="00F12BEA" w:rsidRPr="00F373E1">
        <w:tab/>
        <w:t>The consultant shall adhere to the work plan for the project as defined by the Chair and Board, including attendance at meetings as a representative of the Coalition and submission of periodic reports on the status of the project.</w:t>
      </w:r>
    </w:p>
    <w:p w14:paraId="53DC06F7" w14:textId="6E4580FC" w:rsidR="00F12BEA" w:rsidRPr="00F373E1" w:rsidRDefault="0015146F" w:rsidP="00F93ED7">
      <w:pPr>
        <w:tabs>
          <w:tab w:val="left" w:pos="1530"/>
          <w:tab w:val="left" w:pos="2160"/>
          <w:tab w:val="left" w:pos="2610"/>
        </w:tabs>
        <w:spacing w:before="120" w:after="120" w:line="21" w:lineRule="atLeast"/>
        <w:ind w:left="2592" w:hanging="432"/>
      </w:pPr>
      <w:r w:rsidRPr="00FB1536">
        <w:rPr>
          <w:b/>
        </w:rPr>
        <w:t>C</w:t>
      </w:r>
      <w:r w:rsidR="00F12BEA" w:rsidRPr="00FB1536">
        <w:rPr>
          <w:b/>
        </w:rPr>
        <w:t>.</w:t>
      </w:r>
      <w:r w:rsidR="00F12BEA" w:rsidRPr="00F373E1">
        <w:tab/>
        <w:t xml:space="preserve">In no case shall the consultant publish reports or written findings of any project undertaken on the behalf of the Coalition without the permission of </w:t>
      </w:r>
      <w:r w:rsidR="00F12BEA">
        <w:t xml:space="preserve">the </w:t>
      </w:r>
      <w:r w:rsidR="00F12BEA" w:rsidRPr="00F373E1">
        <w:t>Board</w:t>
      </w:r>
      <w:r>
        <w:t>, including all Officers</w:t>
      </w:r>
      <w:r w:rsidR="00F12BEA" w:rsidRPr="00F373E1">
        <w:t>.</w:t>
      </w:r>
    </w:p>
    <w:p w14:paraId="3B04062D" w14:textId="7251FB73" w:rsidR="00F12BEA" w:rsidRDefault="0015146F" w:rsidP="00F93ED7">
      <w:pPr>
        <w:tabs>
          <w:tab w:val="left" w:pos="1530"/>
          <w:tab w:val="left" w:pos="2160"/>
          <w:tab w:val="left" w:pos="2610"/>
        </w:tabs>
        <w:spacing w:before="120" w:after="120" w:line="21" w:lineRule="atLeast"/>
        <w:ind w:left="2592" w:hanging="432"/>
      </w:pPr>
      <w:r w:rsidRPr="00FB1536">
        <w:rPr>
          <w:b/>
        </w:rPr>
        <w:t>D</w:t>
      </w:r>
      <w:r w:rsidR="00F12BEA" w:rsidRPr="00FB1536">
        <w:rPr>
          <w:b/>
        </w:rPr>
        <w:t>.</w:t>
      </w:r>
      <w:r w:rsidR="00F12BEA" w:rsidRPr="00F373E1">
        <w:tab/>
        <w:t xml:space="preserve">From time to time the </w:t>
      </w:r>
      <w:r w:rsidR="00FB1536">
        <w:t>Coalition</w:t>
      </w:r>
      <w:r w:rsidR="00F12BEA" w:rsidRPr="00F373E1">
        <w:t xml:space="preserve"> is represented by constituents</w:t>
      </w:r>
      <w:r>
        <w:t xml:space="preserve"> or </w:t>
      </w:r>
      <w:r w:rsidR="00F12BEA" w:rsidRPr="00F373E1">
        <w:t xml:space="preserve">affiliates other than in a </w:t>
      </w:r>
      <w:r w:rsidRPr="00F373E1">
        <w:t>consult</w:t>
      </w:r>
      <w:r>
        <w:t>ant</w:t>
      </w:r>
      <w:r w:rsidRPr="00F373E1">
        <w:t xml:space="preserve"> </w:t>
      </w:r>
      <w:r w:rsidR="00F12BEA" w:rsidRPr="00F373E1">
        <w:t>capacity</w:t>
      </w:r>
      <w:r w:rsidR="00D33FB4">
        <w:t>.</w:t>
      </w:r>
      <w:r w:rsidR="00F12BEA" w:rsidRPr="00F373E1">
        <w:t xml:space="preserve"> </w:t>
      </w:r>
      <w:r w:rsidR="00D33FB4">
        <w:t>S</w:t>
      </w:r>
      <w:r w:rsidR="00F12BEA" w:rsidRPr="00F373E1">
        <w:t xml:space="preserve">uch </w:t>
      </w:r>
      <w:r w:rsidR="00D33FB4">
        <w:t>representation may be</w:t>
      </w:r>
      <w:r w:rsidR="00F12BEA" w:rsidRPr="00F373E1">
        <w:t xml:space="preserve"> </w:t>
      </w:r>
      <w:r w:rsidR="00C55ECE">
        <w:t xml:space="preserve">for example, </w:t>
      </w:r>
      <w:r w:rsidR="00F12BEA" w:rsidRPr="00F373E1">
        <w:t xml:space="preserve">speaking on behalf of the </w:t>
      </w:r>
      <w:r w:rsidR="00D33FB4">
        <w:t>Coalition</w:t>
      </w:r>
      <w:r w:rsidR="00D33FB4" w:rsidRPr="00F373E1">
        <w:t xml:space="preserve"> </w:t>
      </w:r>
      <w:r w:rsidR="00F12BEA" w:rsidRPr="00F373E1">
        <w:t>to advisory boards</w:t>
      </w:r>
      <w:r w:rsidR="00D33FB4">
        <w:t xml:space="preserve"> of other organizations</w:t>
      </w:r>
      <w:r w:rsidR="00F12BEA" w:rsidRPr="00F373E1">
        <w:t>, legislative committee</w:t>
      </w:r>
      <w:r w:rsidR="00C55ECE">
        <w:t xml:space="preserve"> </w:t>
      </w:r>
      <w:r w:rsidR="00C55ECE" w:rsidRPr="00152B7D">
        <w:rPr>
          <w:color w:val="0070C0"/>
        </w:rPr>
        <w:t>participation</w:t>
      </w:r>
      <w:r w:rsidR="00F12BEA">
        <w:t>,</w:t>
      </w:r>
      <w:r w:rsidR="00F12BEA" w:rsidRPr="00F373E1">
        <w:t xml:space="preserve"> or serving on committees and workgroups</w:t>
      </w:r>
      <w:r w:rsidR="00D33FB4">
        <w:t xml:space="preserve"> of other organizations</w:t>
      </w:r>
      <w:r w:rsidR="00F12BEA" w:rsidRPr="00F373E1">
        <w:t xml:space="preserve"> as a representative of the Coalition.  Such representation must be discussed with</w:t>
      </w:r>
      <w:r w:rsidR="00D33FB4">
        <w:t xml:space="preserve"> and documented for</w:t>
      </w:r>
      <w:r w:rsidR="00F12BEA" w:rsidRPr="00F373E1">
        <w:t xml:space="preserve"> the </w:t>
      </w:r>
      <w:r w:rsidR="00D33FB4">
        <w:t xml:space="preserve">Board, including the </w:t>
      </w:r>
      <w:r w:rsidR="00F12BEA" w:rsidRPr="00F373E1">
        <w:t xml:space="preserve">Executive Committee prior to the </w:t>
      </w:r>
      <w:r w:rsidR="00FB1536" w:rsidRPr="00F373E1">
        <w:t>activity</w:t>
      </w:r>
      <w:r w:rsidR="00FB1536">
        <w:t>. A</w:t>
      </w:r>
      <w:r w:rsidR="00D33FB4">
        <w:t xml:space="preserve"> post-participation report shall be made </w:t>
      </w:r>
      <w:r w:rsidR="00F12BEA" w:rsidRPr="00F373E1">
        <w:t xml:space="preserve">to the </w:t>
      </w:r>
      <w:r w:rsidR="00D33FB4">
        <w:t xml:space="preserve">Board, including the </w:t>
      </w:r>
      <w:r w:rsidR="00F12BEA" w:rsidRPr="00F373E1">
        <w:t>Executive Committee.  Coalition members</w:t>
      </w:r>
      <w:r w:rsidR="00D33FB4">
        <w:t>, constituents,</w:t>
      </w:r>
      <w:r w:rsidR="00F12BEA" w:rsidRPr="00F373E1">
        <w:t xml:space="preserve"> and affiliates</w:t>
      </w:r>
      <w:r w:rsidR="00D33FB4">
        <w:t>,</w:t>
      </w:r>
      <w:r w:rsidR="00F12BEA" w:rsidRPr="00F373E1">
        <w:t xml:space="preserve"> involved in such activities</w:t>
      </w:r>
      <w:r w:rsidR="00D33FB4">
        <w:t>,</w:t>
      </w:r>
      <w:r w:rsidR="00F12BEA" w:rsidRPr="00F373E1">
        <w:t xml:space="preserve"> may not speak or engage in activities or make any commitments on behalf of the Coalition without</w:t>
      </w:r>
      <w:r w:rsidR="00D33FB4">
        <w:t xml:space="preserve"> prior</w:t>
      </w:r>
      <w:r w:rsidR="00F12BEA" w:rsidRPr="00F373E1">
        <w:t xml:space="preserve"> Executive Board approval.</w:t>
      </w:r>
    </w:p>
    <w:p w14:paraId="44676055" w14:textId="77777777" w:rsidR="00A82B42" w:rsidRPr="00F373E1" w:rsidRDefault="00A82B42" w:rsidP="00F93ED7">
      <w:pPr>
        <w:tabs>
          <w:tab w:val="left" w:pos="1530"/>
          <w:tab w:val="left" w:pos="2160"/>
          <w:tab w:val="left" w:pos="2610"/>
        </w:tabs>
        <w:spacing w:before="120" w:after="120" w:line="21" w:lineRule="atLeast"/>
        <w:ind w:left="2592" w:hanging="432"/>
      </w:pPr>
    </w:p>
    <w:p w14:paraId="246DBB06" w14:textId="0C590763" w:rsidR="00F12BEA" w:rsidRPr="00F373E1" w:rsidRDefault="00F12BEA" w:rsidP="00A82B42">
      <w:pPr>
        <w:tabs>
          <w:tab w:val="left" w:pos="1440"/>
          <w:tab w:val="left" w:pos="2205"/>
        </w:tabs>
        <w:spacing w:before="120" w:after="120" w:line="21" w:lineRule="atLeast"/>
        <w:rPr>
          <w:b/>
        </w:rPr>
      </w:pPr>
      <w:r w:rsidRPr="00F373E1">
        <w:rPr>
          <w:b/>
          <w:u w:val="single"/>
        </w:rPr>
        <w:t xml:space="preserve">ARTICLE </w:t>
      </w:r>
      <w:r w:rsidR="00A82B42">
        <w:rPr>
          <w:b/>
          <w:u w:val="single"/>
        </w:rPr>
        <w:t>V</w:t>
      </w:r>
      <w:r>
        <w:rPr>
          <w:b/>
          <w:u w:val="single"/>
        </w:rPr>
        <w:t>I</w:t>
      </w:r>
      <w:r w:rsidR="00A82B42">
        <w:rPr>
          <w:b/>
          <w:u w:val="single"/>
        </w:rPr>
        <w:t>II</w:t>
      </w:r>
      <w:r w:rsidRPr="00F373E1">
        <w:rPr>
          <w:b/>
          <w:u w:val="single"/>
        </w:rPr>
        <w:t>.</w:t>
      </w:r>
      <w:r w:rsidRPr="00F373E1">
        <w:rPr>
          <w:b/>
        </w:rPr>
        <w:tab/>
        <w:t>Fiscal Rules</w:t>
      </w:r>
    </w:p>
    <w:p w14:paraId="1A2AF6DB" w14:textId="2F724760" w:rsidR="00F12BEA" w:rsidRPr="00F373E1" w:rsidRDefault="00F12BEA" w:rsidP="00FB1536">
      <w:pPr>
        <w:tabs>
          <w:tab w:val="left" w:pos="1530"/>
          <w:tab w:val="left" w:pos="2205"/>
        </w:tabs>
        <w:spacing w:before="120" w:after="120" w:line="21" w:lineRule="atLeast"/>
        <w:ind w:left="2520" w:hanging="1080"/>
      </w:pPr>
      <w:r w:rsidRPr="00F373E1">
        <w:rPr>
          <w:b/>
        </w:rPr>
        <w:t>Section 1.</w:t>
      </w:r>
      <w:r w:rsidRPr="00F373E1">
        <w:tab/>
      </w:r>
      <w:r w:rsidRPr="001B0B38">
        <w:rPr>
          <w:b/>
        </w:rPr>
        <w:t>Fiscal Year</w:t>
      </w:r>
      <w:r w:rsidR="000A7F83" w:rsidRPr="001B0B38">
        <w:rPr>
          <w:b/>
        </w:rPr>
        <w:t>:</w:t>
      </w:r>
      <w:r w:rsidR="000A7F83">
        <w:t xml:space="preserve"> </w:t>
      </w:r>
      <w:r w:rsidRPr="00F373E1">
        <w:t xml:space="preserve">The Coalition’s fiscal year shall begin </w:t>
      </w:r>
      <w:r>
        <w:t>July</w:t>
      </w:r>
      <w:r w:rsidRPr="00F373E1">
        <w:t xml:space="preserve"> 1</w:t>
      </w:r>
      <w:r w:rsidRPr="00FB1536">
        <w:rPr>
          <w:vertAlign w:val="superscript"/>
        </w:rPr>
        <w:t>st</w:t>
      </w:r>
      <w:r w:rsidRPr="00F373E1">
        <w:t xml:space="preserve"> and end </w:t>
      </w:r>
      <w:r>
        <w:t>June 30</w:t>
      </w:r>
      <w:r w:rsidRPr="0070760E">
        <w:rPr>
          <w:vertAlign w:val="superscript"/>
        </w:rPr>
        <w:t>th</w:t>
      </w:r>
      <w:r>
        <w:t xml:space="preserve"> </w:t>
      </w:r>
      <w:r w:rsidRPr="00F373E1">
        <w:t>of each year.</w:t>
      </w:r>
    </w:p>
    <w:p w14:paraId="0B1311E9" w14:textId="047FA1E3" w:rsidR="00F12BEA" w:rsidRPr="00F373E1" w:rsidRDefault="00F12BEA" w:rsidP="00FB1536">
      <w:pPr>
        <w:tabs>
          <w:tab w:val="left" w:pos="1530"/>
          <w:tab w:val="left" w:pos="2205"/>
        </w:tabs>
        <w:spacing w:before="120" w:after="120" w:line="21" w:lineRule="atLeast"/>
        <w:ind w:left="2520" w:hanging="1080"/>
      </w:pPr>
      <w:r w:rsidRPr="00F373E1">
        <w:rPr>
          <w:b/>
        </w:rPr>
        <w:t>Section 2.</w:t>
      </w:r>
      <w:r w:rsidRPr="00F373E1">
        <w:tab/>
      </w:r>
      <w:r w:rsidRPr="001B0B38">
        <w:rPr>
          <w:b/>
        </w:rPr>
        <w:t>Annual Audit</w:t>
      </w:r>
      <w:r w:rsidR="000A7F83" w:rsidRPr="001B0B38">
        <w:rPr>
          <w:b/>
        </w:rPr>
        <w:t>:</w:t>
      </w:r>
      <w:r w:rsidR="000A7F83">
        <w:t xml:space="preserve"> </w:t>
      </w:r>
      <w:r w:rsidRPr="00F373E1">
        <w:t>The financial records of the Coalition shall be audited at the end of each fiscal year, with a report given to the Board and a summary made available to all Coalition members by the next annual meeting.</w:t>
      </w:r>
    </w:p>
    <w:p w14:paraId="7D019F75" w14:textId="77777777" w:rsidR="00152B7D" w:rsidRDefault="00F12BEA" w:rsidP="00152B7D">
      <w:pPr>
        <w:tabs>
          <w:tab w:val="left" w:pos="1530"/>
          <w:tab w:val="left" w:pos="2205"/>
        </w:tabs>
        <w:spacing w:before="120" w:after="120" w:line="21" w:lineRule="atLeast"/>
        <w:ind w:left="2520" w:hanging="1080"/>
      </w:pPr>
      <w:r w:rsidRPr="00F373E1">
        <w:rPr>
          <w:b/>
        </w:rPr>
        <w:t>Section 3.</w:t>
      </w:r>
      <w:r w:rsidRPr="00F373E1">
        <w:rPr>
          <w:b/>
        </w:rPr>
        <w:tab/>
      </w:r>
      <w:r w:rsidRPr="001B0B38">
        <w:rPr>
          <w:b/>
        </w:rPr>
        <w:t>Pecuniary Gain</w:t>
      </w:r>
      <w:r w:rsidR="000A7F83" w:rsidRPr="001B0B38">
        <w:rPr>
          <w:b/>
        </w:rPr>
        <w:t>:</w:t>
      </w:r>
      <w:r w:rsidR="000A7F83">
        <w:t xml:space="preserve"> </w:t>
      </w:r>
      <w:r w:rsidRPr="00F373E1">
        <w:t xml:space="preserve">This Coalition does not </w:t>
      </w:r>
      <w:r w:rsidR="00FB1536">
        <w:t>provide</w:t>
      </w:r>
      <w:r w:rsidRPr="00F373E1">
        <w:t xml:space="preserve"> pecuniary gain, incidentally or otherwise, to its members.</w:t>
      </w:r>
    </w:p>
    <w:p w14:paraId="149E5AC8" w14:textId="77777777" w:rsidR="00152B7D" w:rsidRDefault="00152B7D" w:rsidP="00152B7D">
      <w:pPr>
        <w:tabs>
          <w:tab w:val="left" w:pos="1530"/>
          <w:tab w:val="left" w:pos="2205"/>
        </w:tabs>
        <w:spacing w:before="120" w:after="120" w:line="21" w:lineRule="atLeast"/>
        <w:ind w:left="2520" w:hanging="1080"/>
      </w:pPr>
    </w:p>
    <w:p w14:paraId="1A0D66E7" w14:textId="77777777" w:rsidR="00152B7D" w:rsidRDefault="00152B7D" w:rsidP="00152B7D">
      <w:pPr>
        <w:tabs>
          <w:tab w:val="left" w:pos="1530"/>
          <w:tab w:val="left" w:pos="2205"/>
        </w:tabs>
        <w:spacing w:before="120" w:after="120" w:line="21" w:lineRule="atLeast"/>
        <w:ind w:left="2520" w:hanging="1080"/>
      </w:pPr>
    </w:p>
    <w:p w14:paraId="5883530F" w14:textId="424F58BE" w:rsidR="00607806" w:rsidRDefault="00F12BEA" w:rsidP="00152B7D">
      <w:pPr>
        <w:tabs>
          <w:tab w:val="left" w:pos="1530"/>
          <w:tab w:val="left" w:pos="2205"/>
        </w:tabs>
        <w:spacing w:before="120" w:after="120" w:line="21" w:lineRule="atLeast"/>
        <w:ind w:left="2520" w:hanging="1080"/>
      </w:pPr>
      <w:r w:rsidRPr="00F373E1">
        <w:rPr>
          <w:b/>
        </w:rPr>
        <w:lastRenderedPageBreak/>
        <w:t>Section 4.</w:t>
      </w:r>
      <w:r w:rsidRPr="00F373E1">
        <w:tab/>
      </w:r>
      <w:r w:rsidRPr="001B0B38">
        <w:rPr>
          <w:b/>
        </w:rPr>
        <w:t>Compensation</w:t>
      </w:r>
      <w:r w:rsidR="00607806" w:rsidRPr="001B0B38">
        <w:rPr>
          <w:b/>
        </w:rPr>
        <w:t>:</w:t>
      </w:r>
      <w:r w:rsidR="00607806" w:rsidRPr="00607806">
        <w:t xml:space="preserve"> </w:t>
      </w:r>
    </w:p>
    <w:p w14:paraId="73CF5317" w14:textId="4E7D1590" w:rsidR="00607806" w:rsidRDefault="00607806" w:rsidP="007C0172">
      <w:pPr>
        <w:tabs>
          <w:tab w:val="left" w:pos="1530"/>
          <w:tab w:val="left" w:pos="2205"/>
        </w:tabs>
        <w:spacing w:before="120" w:after="120" w:line="21" w:lineRule="atLeast"/>
        <w:ind w:left="2520" w:hanging="432"/>
      </w:pPr>
      <w:r w:rsidRPr="00FB1536">
        <w:rPr>
          <w:b/>
        </w:rPr>
        <w:t>A.</w:t>
      </w:r>
      <w:r>
        <w:tab/>
      </w:r>
      <w:r w:rsidR="00F12BEA" w:rsidRPr="00607806">
        <w:t>No part of the net earnings of the Coalition shall inure to the benefit of, or be distributed to</w:t>
      </w:r>
      <w:r w:rsidR="00494F48" w:rsidRPr="00607806">
        <w:t>,</w:t>
      </w:r>
      <w:r w:rsidR="00F12BEA" w:rsidRPr="00607806">
        <w:t xml:space="preserve"> its members, </w:t>
      </w:r>
      <w:r w:rsidR="00494F48" w:rsidRPr="00607806">
        <w:t>O</w:t>
      </w:r>
      <w:r w:rsidR="00F12BEA" w:rsidRPr="00607806">
        <w:t xml:space="preserve">fficers, Board members, or other private persons, except that the Coalition shall be authorized and empowered to pay reasonable compensation for services rendered, and make payments and distributions in the furtherance of the purposes </w:t>
      </w:r>
      <w:r w:rsidR="0045344B">
        <w:t>of the Coalition</w:t>
      </w:r>
      <w:r w:rsidR="00F12BEA" w:rsidRPr="00607806">
        <w:t>.</w:t>
      </w:r>
    </w:p>
    <w:p w14:paraId="0857F9AC" w14:textId="4C6FF0C3" w:rsidR="00F12BEA" w:rsidRPr="00607806" w:rsidRDefault="00607806" w:rsidP="00607806">
      <w:pPr>
        <w:tabs>
          <w:tab w:val="left" w:pos="1530"/>
          <w:tab w:val="left" w:pos="2205"/>
        </w:tabs>
        <w:spacing w:before="120" w:after="120" w:line="21" w:lineRule="atLeast"/>
        <w:ind w:left="2592" w:hanging="432"/>
      </w:pPr>
      <w:r>
        <w:rPr>
          <w:b/>
        </w:rPr>
        <w:t>B.</w:t>
      </w:r>
      <w:r>
        <w:rPr>
          <w:b/>
        </w:rPr>
        <w:tab/>
      </w:r>
      <w:r w:rsidR="00F12BEA" w:rsidRPr="00607806">
        <w:t xml:space="preserve">No member shall receive any compensation for his/her services as an </w:t>
      </w:r>
      <w:r w:rsidR="00494F48" w:rsidRPr="00607806">
        <w:t>O</w:t>
      </w:r>
      <w:r w:rsidR="00F12BEA" w:rsidRPr="00607806">
        <w:t>fficer or member of the Board other than reimbursement for authorized expenses incurred on behalf of the Coalition.</w:t>
      </w:r>
    </w:p>
    <w:p w14:paraId="1689D021" w14:textId="77777777" w:rsidR="000A7F83" w:rsidRDefault="000A7F83" w:rsidP="009E07B7">
      <w:pPr>
        <w:tabs>
          <w:tab w:val="left" w:pos="1530"/>
          <w:tab w:val="left" w:pos="2205"/>
        </w:tabs>
        <w:spacing w:before="120" w:after="120" w:line="21" w:lineRule="atLeast"/>
        <w:ind w:left="2520" w:hanging="1080"/>
        <w:rPr>
          <w:b/>
        </w:rPr>
      </w:pPr>
    </w:p>
    <w:p w14:paraId="3211E6B8" w14:textId="7D744393" w:rsidR="00F12BEA" w:rsidRPr="00F373E1" w:rsidRDefault="00F12BEA" w:rsidP="009E07B7">
      <w:pPr>
        <w:tabs>
          <w:tab w:val="left" w:pos="1530"/>
          <w:tab w:val="left" w:pos="2205"/>
        </w:tabs>
        <w:spacing w:before="120" w:after="120" w:line="21" w:lineRule="atLeast"/>
        <w:ind w:left="2520" w:hanging="1080"/>
      </w:pPr>
      <w:r w:rsidRPr="00F373E1">
        <w:rPr>
          <w:b/>
        </w:rPr>
        <w:t>Section 5</w:t>
      </w:r>
      <w:r>
        <w:t>.</w:t>
      </w:r>
      <w:r w:rsidRPr="00F373E1">
        <w:tab/>
      </w:r>
      <w:r w:rsidRPr="001B0B38">
        <w:rPr>
          <w:b/>
        </w:rPr>
        <w:t>Limits on Lobbying</w:t>
      </w:r>
      <w:r w:rsidR="00607806" w:rsidRPr="001B0B38">
        <w:rPr>
          <w:b/>
        </w:rPr>
        <w:t>:</w:t>
      </w:r>
    </w:p>
    <w:p w14:paraId="73CCF343" w14:textId="7C765453" w:rsidR="00F12BEA" w:rsidRPr="00F373E1" w:rsidRDefault="00F12BEA" w:rsidP="000A7F83">
      <w:pPr>
        <w:pStyle w:val="ListParagraph"/>
        <w:numPr>
          <w:ilvl w:val="0"/>
          <w:numId w:val="21"/>
        </w:numPr>
        <w:tabs>
          <w:tab w:val="left" w:pos="1530"/>
          <w:tab w:val="left" w:pos="2160"/>
          <w:tab w:val="left" w:pos="2520"/>
        </w:tabs>
        <w:spacing w:before="120" w:after="120" w:line="21" w:lineRule="atLeast"/>
      </w:pPr>
      <w:r w:rsidRPr="00F373E1">
        <w:t>No substantial part of the activities of the Coalition shall be directed towards lobbying activities, propaganda, or other attempt</w:t>
      </w:r>
      <w:r w:rsidR="00494F48">
        <w:t>s</w:t>
      </w:r>
      <w:r w:rsidRPr="00F373E1">
        <w:t xml:space="preserve"> to influence legislation.</w:t>
      </w:r>
    </w:p>
    <w:p w14:paraId="189D4A0D" w14:textId="7BEC8CE7" w:rsidR="00F12BEA" w:rsidRPr="00F373E1" w:rsidRDefault="00F12BEA" w:rsidP="000A7F83">
      <w:pPr>
        <w:pStyle w:val="ListParagraph"/>
        <w:numPr>
          <w:ilvl w:val="0"/>
          <w:numId w:val="21"/>
        </w:numPr>
        <w:tabs>
          <w:tab w:val="left" w:pos="1530"/>
          <w:tab w:val="left" w:pos="2160"/>
          <w:tab w:val="left" w:pos="2520"/>
        </w:tabs>
        <w:spacing w:before="120" w:after="120" w:line="21" w:lineRule="atLeast"/>
      </w:pPr>
      <w:r w:rsidRPr="00F373E1">
        <w:t>The Coalition shall not participate or intervene in (including the publishing or distribution of statements) any political campaign on behalf of or in opposition to any political candidate for public office.</w:t>
      </w:r>
    </w:p>
    <w:p w14:paraId="652EA02C" w14:textId="77777777" w:rsidR="00F12BEA" w:rsidRPr="00F373E1" w:rsidRDefault="00F12BEA" w:rsidP="000A7F83">
      <w:pPr>
        <w:pStyle w:val="ListParagraph"/>
        <w:numPr>
          <w:ilvl w:val="0"/>
          <w:numId w:val="21"/>
        </w:numPr>
        <w:tabs>
          <w:tab w:val="left" w:pos="1530"/>
          <w:tab w:val="left" w:pos="2160"/>
          <w:tab w:val="left" w:pos="2520"/>
        </w:tabs>
        <w:spacing w:before="120" w:after="120" w:line="21" w:lineRule="atLeast"/>
      </w:pPr>
      <w:r w:rsidRPr="00F373E1">
        <w:t>Notwithstanding any other provision of these Articles, the Coalition shall not carry on any other activities not permitted to be carried on:</w:t>
      </w:r>
    </w:p>
    <w:p w14:paraId="48C3B4D1" w14:textId="3CE68523" w:rsidR="00F12BEA" w:rsidRPr="00F373E1" w:rsidRDefault="00F12BEA" w:rsidP="00F93ED7">
      <w:pPr>
        <w:tabs>
          <w:tab w:val="left" w:pos="1530"/>
          <w:tab w:val="left" w:pos="2205"/>
        </w:tabs>
        <w:spacing w:before="120" w:after="120" w:line="21" w:lineRule="atLeast"/>
        <w:ind w:left="3182" w:hanging="576"/>
      </w:pPr>
      <w:r w:rsidRPr="00F373E1">
        <w:t>(1.)</w:t>
      </w:r>
      <w:r w:rsidRPr="00F373E1">
        <w:tab/>
        <w:t>By a Coalition exempt from federal income tax under section 501(c)(3) of the Internal Revenue Service Code, or corresponding section of any future federal tax code</w:t>
      </w:r>
      <w:r w:rsidR="00494F48">
        <w:t>; or</w:t>
      </w:r>
    </w:p>
    <w:p w14:paraId="16FC80EF" w14:textId="728E5612" w:rsidR="00F12BEA" w:rsidRDefault="00F12BEA" w:rsidP="00F93ED7">
      <w:pPr>
        <w:tabs>
          <w:tab w:val="left" w:pos="1530"/>
          <w:tab w:val="left" w:pos="2205"/>
        </w:tabs>
        <w:spacing w:before="120" w:after="120" w:line="21" w:lineRule="atLeast"/>
        <w:ind w:left="3182" w:hanging="576"/>
      </w:pPr>
      <w:r w:rsidRPr="00F373E1">
        <w:t>(2.)</w:t>
      </w:r>
      <w:r w:rsidRPr="00F373E1">
        <w:tab/>
        <w:t>By a Coalition, contributions to which are deductible under section 170(c)(2) of the Internal Revenue Service Code, or corresponding section of any future federal tax code.</w:t>
      </w:r>
    </w:p>
    <w:p w14:paraId="4CE78075" w14:textId="77777777" w:rsidR="00A82B42" w:rsidRPr="00F373E1" w:rsidRDefault="00A82B42" w:rsidP="00F93ED7">
      <w:pPr>
        <w:tabs>
          <w:tab w:val="left" w:pos="1530"/>
          <w:tab w:val="left" w:pos="2205"/>
        </w:tabs>
        <w:spacing w:before="120" w:after="120" w:line="21" w:lineRule="atLeast"/>
        <w:ind w:left="3182" w:hanging="576"/>
      </w:pPr>
    </w:p>
    <w:p w14:paraId="6FEAFD7B" w14:textId="3151282C" w:rsidR="00F12BEA" w:rsidRPr="00F373E1" w:rsidRDefault="00F12BEA" w:rsidP="00F93ED7">
      <w:pPr>
        <w:tabs>
          <w:tab w:val="left" w:pos="1440"/>
          <w:tab w:val="left" w:pos="2205"/>
        </w:tabs>
        <w:spacing w:before="120" w:after="120" w:line="21" w:lineRule="atLeast"/>
        <w:rPr>
          <w:b/>
        </w:rPr>
      </w:pPr>
      <w:r w:rsidRPr="00F373E1">
        <w:rPr>
          <w:b/>
          <w:u w:val="single"/>
        </w:rPr>
        <w:t xml:space="preserve">ARTICLE </w:t>
      </w:r>
      <w:r w:rsidR="00A82B42">
        <w:rPr>
          <w:b/>
          <w:u w:val="single"/>
        </w:rPr>
        <w:t>I</w:t>
      </w:r>
      <w:r w:rsidRPr="00F373E1">
        <w:rPr>
          <w:b/>
          <w:u w:val="single"/>
        </w:rPr>
        <w:t>X.</w:t>
      </w:r>
      <w:r w:rsidRPr="00F373E1">
        <w:rPr>
          <w:b/>
        </w:rPr>
        <w:tab/>
        <w:t>Publications and Properties</w:t>
      </w:r>
    </w:p>
    <w:p w14:paraId="3AF3225B" w14:textId="5988DFE2" w:rsidR="00F12BEA" w:rsidRPr="00F373E1" w:rsidRDefault="00F12BEA" w:rsidP="00607806">
      <w:pPr>
        <w:tabs>
          <w:tab w:val="left" w:pos="1530"/>
          <w:tab w:val="left" w:pos="2205"/>
        </w:tabs>
        <w:spacing w:before="120" w:after="120" w:line="21" w:lineRule="atLeast"/>
        <w:ind w:left="2520" w:hanging="1080"/>
      </w:pPr>
      <w:r w:rsidRPr="00F373E1">
        <w:rPr>
          <w:b/>
        </w:rPr>
        <w:t>Section 1.</w:t>
      </w:r>
      <w:r w:rsidRPr="00F373E1">
        <w:tab/>
      </w:r>
      <w:r w:rsidRPr="001B0B38">
        <w:rPr>
          <w:b/>
        </w:rPr>
        <w:t>Publications</w:t>
      </w:r>
      <w:r w:rsidR="000A7F83" w:rsidRPr="001B0B38">
        <w:rPr>
          <w:b/>
        </w:rPr>
        <w:t>:</w:t>
      </w:r>
      <w:r w:rsidR="000A7F83">
        <w:t xml:space="preserve"> </w:t>
      </w:r>
      <w:r w:rsidRPr="00F373E1">
        <w:t>Any publications of the Coalition shall be issued under the direction of the Board.</w:t>
      </w:r>
    </w:p>
    <w:p w14:paraId="0927A7E0" w14:textId="23FA8666" w:rsidR="00F12BEA" w:rsidRDefault="00F12BEA" w:rsidP="00607806">
      <w:pPr>
        <w:tabs>
          <w:tab w:val="left" w:pos="1530"/>
          <w:tab w:val="left" w:pos="2205"/>
        </w:tabs>
        <w:spacing w:before="120" w:after="120" w:line="21" w:lineRule="atLeast"/>
        <w:ind w:left="2520" w:hanging="1080"/>
      </w:pPr>
      <w:r w:rsidRPr="00F373E1">
        <w:rPr>
          <w:b/>
        </w:rPr>
        <w:t>Section 2.</w:t>
      </w:r>
      <w:r w:rsidRPr="00F373E1">
        <w:tab/>
      </w:r>
      <w:r w:rsidRPr="001B0B38">
        <w:rPr>
          <w:b/>
        </w:rPr>
        <w:t>Coalition Property</w:t>
      </w:r>
      <w:r w:rsidR="000A7F83" w:rsidRPr="001B0B38">
        <w:rPr>
          <w:b/>
        </w:rPr>
        <w:t>:</w:t>
      </w:r>
      <w:r w:rsidR="000A7F83">
        <w:t xml:space="preserve"> </w:t>
      </w:r>
      <w:r w:rsidRPr="00F373E1">
        <w:t>The Board shall act as Trustee of the propert</w:t>
      </w:r>
      <w:r w:rsidR="004D6379">
        <w:t>y</w:t>
      </w:r>
      <w:r w:rsidRPr="00F373E1">
        <w:t xml:space="preserve"> of the Coalition.</w:t>
      </w:r>
    </w:p>
    <w:p w14:paraId="6837F1B3" w14:textId="77777777" w:rsidR="00A82B42" w:rsidRPr="00F373E1" w:rsidRDefault="00A82B42" w:rsidP="00607806">
      <w:pPr>
        <w:tabs>
          <w:tab w:val="left" w:pos="1530"/>
          <w:tab w:val="left" w:pos="2205"/>
        </w:tabs>
        <w:spacing w:before="120" w:after="120" w:line="21" w:lineRule="atLeast"/>
        <w:ind w:left="2520" w:hanging="1080"/>
      </w:pPr>
    </w:p>
    <w:p w14:paraId="51600401" w14:textId="2FB122C9" w:rsidR="00F12BEA" w:rsidRPr="00F373E1" w:rsidRDefault="00F12BEA" w:rsidP="00F93ED7">
      <w:pPr>
        <w:tabs>
          <w:tab w:val="left" w:pos="1440"/>
          <w:tab w:val="left" w:pos="2205"/>
        </w:tabs>
        <w:spacing w:before="120" w:after="120" w:line="21" w:lineRule="atLeast"/>
        <w:rPr>
          <w:b/>
        </w:rPr>
      </w:pPr>
      <w:r w:rsidRPr="00F373E1">
        <w:rPr>
          <w:b/>
          <w:u w:val="single"/>
        </w:rPr>
        <w:t>ARTICLE X.</w:t>
      </w:r>
      <w:r w:rsidRPr="00F373E1">
        <w:rPr>
          <w:b/>
        </w:rPr>
        <w:tab/>
        <w:t>Parliamentary Authority</w:t>
      </w:r>
    </w:p>
    <w:p w14:paraId="6B868D13" w14:textId="5D02B59E" w:rsidR="00F12BEA" w:rsidRDefault="000A7F83" w:rsidP="000A7F83">
      <w:pPr>
        <w:tabs>
          <w:tab w:val="left" w:pos="1530"/>
          <w:tab w:val="left" w:pos="2205"/>
        </w:tabs>
        <w:spacing w:before="120" w:after="120" w:line="21" w:lineRule="atLeast"/>
        <w:ind w:left="1440" w:hanging="90"/>
      </w:pPr>
      <w:r>
        <w:tab/>
      </w:r>
      <w:r w:rsidR="00F12BEA" w:rsidRPr="00F373E1">
        <w:t>Rules of parliamentary procedure, according to the latest edition of Robert’s Rules of Order, shall govern meetings of the Coalition</w:t>
      </w:r>
      <w:r w:rsidR="00F12BEA">
        <w:t xml:space="preserve"> and</w:t>
      </w:r>
      <w:r w:rsidR="00F12BEA" w:rsidRPr="00F373E1">
        <w:t xml:space="preserve"> its sub</w:t>
      </w:r>
      <w:r w:rsidR="004D6379">
        <w:t>-</w:t>
      </w:r>
      <w:r w:rsidR="00F12BEA" w:rsidRPr="00F373E1">
        <w:t>units unless suspended by a majority vote of the representative members attending.</w:t>
      </w:r>
    </w:p>
    <w:p w14:paraId="45406121" w14:textId="77777777" w:rsidR="00A82B42" w:rsidRPr="00F373E1" w:rsidRDefault="00A82B42" w:rsidP="000A7F83">
      <w:pPr>
        <w:tabs>
          <w:tab w:val="left" w:pos="1530"/>
          <w:tab w:val="left" w:pos="2205"/>
        </w:tabs>
        <w:spacing w:before="120" w:after="120" w:line="21" w:lineRule="atLeast"/>
        <w:ind w:left="1440" w:hanging="90"/>
      </w:pPr>
    </w:p>
    <w:p w14:paraId="2A5C7513" w14:textId="77777777" w:rsidR="0043158B" w:rsidRDefault="0043158B" w:rsidP="00F93ED7">
      <w:pPr>
        <w:tabs>
          <w:tab w:val="left" w:pos="1440"/>
          <w:tab w:val="left" w:pos="2205"/>
        </w:tabs>
        <w:spacing w:before="120" w:after="120" w:line="21" w:lineRule="atLeast"/>
        <w:rPr>
          <w:b/>
          <w:u w:val="single"/>
        </w:rPr>
      </w:pPr>
    </w:p>
    <w:p w14:paraId="38042AFA" w14:textId="77777777" w:rsidR="0043158B" w:rsidRDefault="0043158B" w:rsidP="00F93ED7">
      <w:pPr>
        <w:tabs>
          <w:tab w:val="left" w:pos="1440"/>
          <w:tab w:val="left" w:pos="2205"/>
        </w:tabs>
        <w:spacing w:before="120" w:after="120" w:line="21" w:lineRule="atLeast"/>
        <w:rPr>
          <w:b/>
          <w:u w:val="single"/>
        </w:rPr>
      </w:pPr>
    </w:p>
    <w:p w14:paraId="12F180D4" w14:textId="77777777" w:rsidR="0043158B" w:rsidRDefault="0043158B" w:rsidP="00F93ED7">
      <w:pPr>
        <w:tabs>
          <w:tab w:val="left" w:pos="1440"/>
          <w:tab w:val="left" w:pos="2205"/>
        </w:tabs>
        <w:spacing w:before="120" w:after="120" w:line="21" w:lineRule="atLeast"/>
        <w:rPr>
          <w:b/>
          <w:u w:val="single"/>
        </w:rPr>
      </w:pPr>
    </w:p>
    <w:p w14:paraId="23DF15A1" w14:textId="39903AF5" w:rsidR="00F12BEA" w:rsidRPr="00F373E1" w:rsidRDefault="00F12BEA" w:rsidP="00F93ED7">
      <w:pPr>
        <w:tabs>
          <w:tab w:val="left" w:pos="1440"/>
          <w:tab w:val="left" w:pos="2205"/>
        </w:tabs>
        <w:spacing w:before="120" w:after="120" w:line="21" w:lineRule="atLeast"/>
        <w:rPr>
          <w:b/>
        </w:rPr>
      </w:pPr>
      <w:r w:rsidRPr="00F373E1">
        <w:rPr>
          <w:b/>
          <w:u w:val="single"/>
        </w:rPr>
        <w:lastRenderedPageBreak/>
        <w:t>ARTICLE XI.</w:t>
      </w:r>
      <w:r w:rsidRPr="00F373E1">
        <w:rPr>
          <w:b/>
        </w:rPr>
        <w:tab/>
        <w:t>Amendments</w:t>
      </w:r>
    </w:p>
    <w:p w14:paraId="404D818D" w14:textId="77777777" w:rsidR="00F12BEA" w:rsidRPr="00F373E1" w:rsidRDefault="00F12BEA" w:rsidP="009E07B7">
      <w:pPr>
        <w:tabs>
          <w:tab w:val="left" w:pos="1530"/>
          <w:tab w:val="left" w:pos="2205"/>
        </w:tabs>
        <w:spacing w:before="120" w:after="120" w:line="21" w:lineRule="atLeast"/>
        <w:ind w:left="2520" w:hanging="1080"/>
      </w:pPr>
      <w:r w:rsidRPr="00F373E1">
        <w:rPr>
          <w:b/>
        </w:rPr>
        <w:t>Section 1.</w:t>
      </w:r>
      <w:r w:rsidRPr="00F373E1">
        <w:tab/>
      </w:r>
      <w:r w:rsidRPr="001B0B38">
        <w:rPr>
          <w:b/>
        </w:rPr>
        <w:t>Process of Amendment</w:t>
      </w:r>
    </w:p>
    <w:p w14:paraId="786FE3AC" w14:textId="4BFE61F0" w:rsidR="00F12BEA" w:rsidRPr="00F373E1" w:rsidRDefault="00F12BEA" w:rsidP="000A7F83">
      <w:pPr>
        <w:pStyle w:val="ListParagraph"/>
        <w:numPr>
          <w:ilvl w:val="0"/>
          <w:numId w:val="24"/>
        </w:numPr>
        <w:tabs>
          <w:tab w:val="left" w:pos="1530"/>
          <w:tab w:val="left" w:pos="2160"/>
          <w:tab w:val="left" w:pos="2520"/>
        </w:tabs>
        <w:spacing w:before="120" w:after="120" w:line="21" w:lineRule="atLeast"/>
      </w:pPr>
      <w:r>
        <w:t>Institutional</w:t>
      </w:r>
      <w:r w:rsidRPr="00F373E1">
        <w:t xml:space="preserve"> Members may submit proposed amendments to the Bylaws. These will be referred to </w:t>
      </w:r>
      <w:r w:rsidR="00353162">
        <w:t>the</w:t>
      </w:r>
      <w:r w:rsidRPr="00F373E1">
        <w:t xml:space="preserve"> Bylaws Committee for study and necessary revisions.</w:t>
      </w:r>
    </w:p>
    <w:p w14:paraId="777E3B70" w14:textId="79001178" w:rsidR="00F12BEA" w:rsidRPr="00F373E1" w:rsidRDefault="00F12BEA" w:rsidP="000A7F83">
      <w:pPr>
        <w:pStyle w:val="ListParagraph"/>
        <w:numPr>
          <w:ilvl w:val="0"/>
          <w:numId w:val="24"/>
        </w:numPr>
        <w:tabs>
          <w:tab w:val="left" w:pos="1530"/>
          <w:tab w:val="left" w:pos="2160"/>
          <w:tab w:val="left" w:pos="2520"/>
        </w:tabs>
        <w:spacing w:before="120" w:after="120" w:line="21" w:lineRule="atLeast"/>
      </w:pPr>
      <w:r w:rsidRPr="00F373E1">
        <w:t>Proposed changes will be submitted by the Bylaws Committee to the Board. If the Board concurs with the proposed amendment, the amendment will be presented for a vote of approval by the voting members.</w:t>
      </w:r>
    </w:p>
    <w:p w14:paraId="40BB1E90" w14:textId="77777777" w:rsidR="00F12BEA" w:rsidRPr="00F373E1" w:rsidRDefault="00F12BEA" w:rsidP="009E07B7">
      <w:pPr>
        <w:tabs>
          <w:tab w:val="left" w:pos="1530"/>
          <w:tab w:val="left" w:pos="2205"/>
        </w:tabs>
        <w:spacing w:before="120" w:after="120" w:line="21" w:lineRule="atLeast"/>
        <w:ind w:left="2520" w:hanging="1080"/>
      </w:pPr>
      <w:r w:rsidRPr="00F373E1">
        <w:rPr>
          <w:b/>
        </w:rPr>
        <w:t>Section 2.</w:t>
      </w:r>
      <w:r w:rsidRPr="00F373E1">
        <w:tab/>
      </w:r>
      <w:r w:rsidRPr="001B0B38">
        <w:rPr>
          <w:b/>
        </w:rPr>
        <w:t>Voting</w:t>
      </w:r>
    </w:p>
    <w:p w14:paraId="65906349" w14:textId="12AB2E45" w:rsidR="00F12BEA" w:rsidRPr="00F373E1" w:rsidRDefault="00F12BEA" w:rsidP="000A7F83">
      <w:pPr>
        <w:pStyle w:val="ListParagraph"/>
        <w:numPr>
          <w:ilvl w:val="0"/>
          <w:numId w:val="25"/>
        </w:numPr>
        <w:tabs>
          <w:tab w:val="left" w:pos="1530"/>
          <w:tab w:val="left" w:pos="2160"/>
          <w:tab w:val="left" w:pos="2520"/>
        </w:tabs>
        <w:spacing w:before="120" w:after="120" w:line="21" w:lineRule="atLeast"/>
      </w:pPr>
      <w:r w:rsidRPr="00F373E1">
        <w:t>Proposed amendments to the Bylaws approved by the Board will be scheduled for a vote at the meeting with a</w:t>
      </w:r>
      <w:r>
        <w:t>t</w:t>
      </w:r>
      <w:r w:rsidRPr="00F373E1">
        <w:t xml:space="preserve"> least twenty-one (21) days written notice to members. Otherwise, the vote will occur by electronic ballot to Voting </w:t>
      </w:r>
      <w:r w:rsidR="00353162">
        <w:t>m</w:t>
      </w:r>
      <w:r w:rsidRPr="00F373E1">
        <w:t>embers.</w:t>
      </w:r>
    </w:p>
    <w:p w14:paraId="03846158" w14:textId="6D329CD9" w:rsidR="000A7F83" w:rsidRPr="007E3D09" w:rsidRDefault="00F12BEA" w:rsidP="001B0B38">
      <w:pPr>
        <w:pStyle w:val="ListParagraph"/>
        <w:numPr>
          <w:ilvl w:val="0"/>
          <w:numId w:val="25"/>
        </w:numPr>
        <w:tabs>
          <w:tab w:val="left" w:pos="1440"/>
          <w:tab w:val="left" w:pos="1530"/>
          <w:tab w:val="left" w:pos="2160"/>
          <w:tab w:val="left" w:pos="2205"/>
          <w:tab w:val="left" w:pos="2520"/>
        </w:tabs>
        <w:spacing w:before="120" w:after="120" w:line="21" w:lineRule="atLeast"/>
        <w:rPr>
          <w:b/>
          <w:u w:val="single"/>
        </w:rPr>
      </w:pPr>
      <w:r w:rsidRPr="00F373E1">
        <w:t xml:space="preserve">Passage of an amendment to the Bylaws shall be by two-thirds vote by </w:t>
      </w:r>
      <w:r w:rsidR="00740C53">
        <w:t>v</w:t>
      </w:r>
      <w:r w:rsidRPr="00F373E1">
        <w:t>oting members casting a ballot. If voting occurs electronically, ballots must be received by the time specified in the ballot materials.</w:t>
      </w:r>
    </w:p>
    <w:p w14:paraId="7E498A4D" w14:textId="77777777" w:rsidR="00356D5B" w:rsidRDefault="00356D5B" w:rsidP="00F93ED7">
      <w:pPr>
        <w:tabs>
          <w:tab w:val="left" w:pos="1440"/>
          <w:tab w:val="left" w:pos="2205"/>
        </w:tabs>
        <w:spacing w:before="120" w:after="120" w:line="21" w:lineRule="atLeast"/>
        <w:rPr>
          <w:b/>
          <w:u w:val="single"/>
        </w:rPr>
      </w:pPr>
    </w:p>
    <w:p w14:paraId="31EFF869" w14:textId="49B8147D" w:rsidR="00F12BEA" w:rsidRPr="00F373E1" w:rsidRDefault="00F12BEA" w:rsidP="00F93ED7">
      <w:pPr>
        <w:tabs>
          <w:tab w:val="left" w:pos="1440"/>
          <w:tab w:val="left" w:pos="2205"/>
        </w:tabs>
        <w:spacing w:before="120" w:after="120" w:line="21" w:lineRule="atLeast"/>
        <w:rPr>
          <w:b/>
        </w:rPr>
      </w:pPr>
      <w:r w:rsidRPr="00F373E1">
        <w:rPr>
          <w:b/>
          <w:u w:val="single"/>
        </w:rPr>
        <w:t>ARTICLE X</w:t>
      </w:r>
      <w:r>
        <w:rPr>
          <w:b/>
          <w:u w:val="single"/>
        </w:rPr>
        <w:t>II</w:t>
      </w:r>
      <w:r w:rsidRPr="00F373E1">
        <w:rPr>
          <w:b/>
          <w:u w:val="single"/>
        </w:rPr>
        <w:t>.</w:t>
      </w:r>
      <w:r w:rsidRPr="00F373E1">
        <w:rPr>
          <w:b/>
        </w:rPr>
        <w:tab/>
        <w:t>Liability and Indemnification</w:t>
      </w:r>
    </w:p>
    <w:p w14:paraId="5E19A165" w14:textId="77777777" w:rsidR="00F12BEA" w:rsidRPr="00F373E1" w:rsidRDefault="00F12BEA" w:rsidP="009E07B7">
      <w:pPr>
        <w:tabs>
          <w:tab w:val="left" w:pos="1530"/>
          <w:tab w:val="left" w:pos="2205"/>
        </w:tabs>
        <w:spacing w:before="120" w:after="120" w:line="21" w:lineRule="atLeast"/>
        <w:ind w:left="2520" w:hanging="1080"/>
      </w:pPr>
      <w:r w:rsidRPr="00F373E1">
        <w:rPr>
          <w:b/>
        </w:rPr>
        <w:t>Section 1.</w:t>
      </w:r>
      <w:r w:rsidRPr="00F373E1">
        <w:tab/>
      </w:r>
      <w:r w:rsidRPr="001B0B38">
        <w:rPr>
          <w:b/>
        </w:rPr>
        <w:t>Limitation of Liability</w:t>
      </w:r>
    </w:p>
    <w:p w14:paraId="185183F3" w14:textId="52DE56B9" w:rsidR="00F12BEA" w:rsidRPr="00F373E1" w:rsidRDefault="00F12BEA" w:rsidP="000A7F83">
      <w:pPr>
        <w:pStyle w:val="ListParagraph"/>
        <w:numPr>
          <w:ilvl w:val="0"/>
          <w:numId w:val="26"/>
        </w:numPr>
        <w:tabs>
          <w:tab w:val="left" w:pos="1530"/>
          <w:tab w:val="left" w:pos="2160"/>
          <w:tab w:val="left" w:pos="2520"/>
        </w:tabs>
        <w:spacing w:before="120" w:after="120" w:line="21" w:lineRule="atLeast"/>
      </w:pPr>
      <w:r w:rsidRPr="00F373E1">
        <w:t xml:space="preserve">No </w:t>
      </w:r>
      <w:r w:rsidR="00AB3206">
        <w:t>O</w:t>
      </w:r>
      <w:r w:rsidRPr="00F373E1">
        <w:t>fficer or Board member, including Strategic Team chairs</w:t>
      </w:r>
      <w:r>
        <w:t>,</w:t>
      </w:r>
      <w:r w:rsidRPr="00F373E1">
        <w:t xml:space="preserve"> shall be personally liable for Coalition actions, notwithstanding any provision of law imposing such liability; provided, however, that this provision shall not eliminate the liability of an </w:t>
      </w:r>
      <w:r w:rsidR="00AB3206">
        <w:t>O</w:t>
      </w:r>
      <w:r w:rsidRPr="00F373E1">
        <w:t>fficer, or Board member to the extent that such liability is imposed by applicable law:</w:t>
      </w:r>
    </w:p>
    <w:p w14:paraId="0A3FB61B" w14:textId="5F48C40C" w:rsidR="00F12BEA" w:rsidRPr="00F373E1" w:rsidRDefault="00F12BEA" w:rsidP="00F93ED7">
      <w:pPr>
        <w:tabs>
          <w:tab w:val="left" w:pos="1530"/>
          <w:tab w:val="left" w:pos="2205"/>
        </w:tabs>
        <w:spacing w:before="120" w:after="120" w:line="21" w:lineRule="atLeast"/>
        <w:ind w:left="3182" w:hanging="576"/>
      </w:pPr>
      <w:r>
        <w:t>(1.)</w:t>
      </w:r>
      <w:r>
        <w:tab/>
      </w:r>
      <w:r w:rsidRPr="00F373E1">
        <w:t xml:space="preserve">For any breach of the </w:t>
      </w:r>
      <w:r w:rsidR="00AB3206">
        <w:t>O</w:t>
      </w:r>
      <w:r w:rsidRPr="00F373E1">
        <w:t>fficer’s or Board member’s duty of loyalty to the Coalition or its members</w:t>
      </w:r>
      <w:r w:rsidR="00AB3206">
        <w:t>;</w:t>
      </w:r>
    </w:p>
    <w:p w14:paraId="4939DF75" w14:textId="0595E165" w:rsidR="00F12BEA" w:rsidRPr="00F373E1" w:rsidRDefault="00F12BEA" w:rsidP="00F93ED7">
      <w:pPr>
        <w:tabs>
          <w:tab w:val="left" w:pos="1530"/>
          <w:tab w:val="left" w:pos="2205"/>
        </w:tabs>
        <w:spacing w:before="120" w:after="120" w:line="21" w:lineRule="atLeast"/>
        <w:ind w:left="3182" w:hanging="576"/>
      </w:pPr>
      <w:r>
        <w:t>(2.)</w:t>
      </w:r>
      <w:r>
        <w:tab/>
      </w:r>
      <w:r w:rsidRPr="00F373E1">
        <w:t>For acts or omissions not in good faith which involve intentional misconduct or a knowing violation of law</w:t>
      </w:r>
      <w:r w:rsidR="00AB3206">
        <w:t>; or</w:t>
      </w:r>
    </w:p>
    <w:p w14:paraId="4C3E6771" w14:textId="77777777" w:rsidR="00F12BEA" w:rsidRPr="00F373E1" w:rsidRDefault="00F12BEA" w:rsidP="00F93ED7">
      <w:pPr>
        <w:tabs>
          <w:tab w:val="left" w:pos="1530"/>
          <w:tab w:val="left" w:pos="2205"/>
        </w:tabs>
        <w:spacing w:before="120" w:after="120" w:line="21" w:lineRule="atLeast"/>
        <w:ind w:left="3182" w:hanging="576"/>
      </w:pPr>
      <w:r>
        <w:t>(3.)</w:t>
      </w:r>
      <w:r>
        <w:tab/>
      </w:r>
      <w:r w:rsidRPr="00F373E1">
        <w:t>For any transaction from which there is improper personal benefit.</w:t>
      </w:r>
    </w:p>
    <w:p w14:paraId="11132F06" w14:textId="61F49BC8" w:rsidR="00F12BEA" w:rsidRPr="00F373E1" w:rsidRDefault="00F12BEA" w:rsidP="00F93ED7">
      <w:pPr>
        <w:pStyle w:val="ListParagraph"/>
        <w:numPr>
          <w:ilvl w:val="0"/>
          <w:numId w:val="26"/>
        </w:numPr>
        <w:tabs>
          <w:tab w:val="left" w:pos="1530"/>
          <w:tab w:val="left" w:pos="2160"/>
          <w:tab w:val="left" w:pos="2610"/>
        </w:tabs>
        <w:spacing w:before="120" w:after="120" w:line="21" w:lineRule="atLeast"/>
      </w:pPr>
      <w:r w:rsidRPr="00F373E1">
        <w:t xml:space="preserve">This provision shall not eliminate the liability of an </w:t>
      </w:r>
      <w:r w:rsidR="00AB3206">
        <w:t>O</w:t>
      </w:r>
      <w:r w:rsidRPr="00F373E1">
        <w:t>fficer or Board member for any act or omission occurring prior to the date upon which this provision becomes effective.</w:t>
      </w:r>
    </w:p>
    <w:p w14:paraId="27FFABE8" w14:textId="1EA6BAC3" w:rsidR="00F12BEA" w:rsidRPr="00F373E1" w:rsidRDefault="00F12BEA" w:rsidP="00F93ED7">
      <w:pPr>
        <w:pStyle w:val="ListParagraph"/>
        <w:numPr>
          <w:ilvl w:val="0"/>
          <w:numId w:val="26"/>
        </w:numPr>
        <w:tabs>
          <w:tab w:val="left" w:pos="1530"/>
          <w:tab w:val="left" w:pos="2160"/>
          <w:tab w:val="left" w:pos="2610"/>
        </w:tabs>
        <w:spacing w:before="120" w:after="120" w:line="21" w:lineRule="atLeast"/>
      </w:pPr>
      <w:r w:rsidRPr="00F373E1">
        <w:t xml:space="preserve">No amendment to or repeal of this provision shall apply to or have any effect on the liability or alleged liability of any </w:t>
      </w:r>
      <w:r w:rsidR="00AB3206">
        <w:t>O</w:t>
      </w:r>
      <w:r w:rsidRPr="00F373E1">
        <w:t xml:space="preserve">fficer or Board member for or with respect to any acts or omission of such </w:t>
      </w:r>
      <w:r w:rsidR="00AB3206">
        <w:t>O</w:t>
      </w:r>
      <w:r w:rsidRPr="00F373E1">
        <w:t>fficer or Board member occurring prior to such amendment or repeal.</w:t>
      </w:r>
    </w:p>
    <w:p w14:paraId="4AA301E0" w14:textId="72831EBF" w:rsidR="00F12BEA" w:rsidRDefault="00F12BEA" w:rsidP="00607806">
      <w:pPr>
        <w:tabs>
          <w:tab w:val="left" w:pos="1530"/>
          <w:tab w:val="left" w:pos="2205"/>
        </w:tabs>
        <w:spacing w:before="120" w:after="120" w:line="21" w:lineRule="atLeast"/>
        <w:ind w:left="2520" w:hanging="1080"/>
      </w:pPr>
      <w:r w:rsidRPr="00F373E1">
        <w:rPr>
          <w:b/>
        </w:rPr>
        <w:t>Section 2.</w:t>
      </w:r>
      <w:r w:rsidRPr="00F373E1">
        <w:rPr>
          <w:b/>
        </w:rPr>
        <w:tab/>
      </w:r>
      <w:r w:rsidRPr="001B0B38">
        <w:rPr>
          <w:b/>
        </w:rPr>
        <w:t>Indemnification</w:t>
      </w:r>
      <w:r w:rsidR="000A7F83" w:rsidRPr="001B0B38">
        <w:rPr>
          <w:b/>
        </w:rPr>
        <w:t>:</w:t>
      </w:r>
      <w:r w:rsidR="000A7F83">
        <w:t xml:space="preserve"> </w:t>
      </w:r>
      <w:r w:rsidRPr="00F373E1">
        <w:t>The Coalition may, at the sole discretion of the Board, indemnify in whole or in part any person</w:t>
      </w:r>
      <w:r w:rsidR="00AB3206">
        <w:t>,</w:t>
      </w:r>
      <w:r w:rsidRPr="00F373E1">
        <w:t xml:space="preserve"> his</w:t>
      </w:r>
      <w:r w:rsidR="00030C23">
        <w:t xml:space="preserve"> or </w:t>
      </w:r>
      <w:r w:rsidRPr="00F373E1">
        <w:t xml:space="preserve">her heirs, executors, administrators, or other legal representative who is or </w:t>
      </w:r>
      <w:r w:rsidR="00030C23">
        <w:t>was</w:t>
      </w:r>
      <w:r w:rsidRPr="00F373E1">
        <w:t xml:space="preserve"> an </w:t>
      </w:r>
      <w:r w:rsidR="00AB3206">
        <w:t>O</w:t>
      </w:r>
      <w:r w:rsidRPr="00F373E1">
        <w:t xml:space="preserve">fficer or Board member of the Coalition, or any person who is serving or </w:t>
      </w:r>
      <w:r w:rsidR="00030C23">
        <w:t>has</w:t>
      </w:r>
      <w:r w:rsidRPr="00F373E1">
        <w:t xml:space="preserve"> served at the request of the Coalition</w:t>
      </w:r>
      <w:r w:rsidR="00AB3206">
        <w:t>,</w:t>
      </w:r>
      <w:r w:rsidRPr="00F373E1">
        <w:t xml:space="preserve"> against all liabilities and expenses including judgments, fines, penalties, and attorney’s fees and all amounts paid, other than to the Coalition, in compromise or settlement reasonably incurred by any such </w:t>
      </w:r>
      <w:r w:rsidR="00AB3206">
        <w:t>O</w:t>
      </w:r>
      <w:r w:rsidRPr="00F373E1">
        <w:t xml:space="preserve">fficer, Board member, or person who may be a party defendant </w:t>
      </w:r>
      <w:r w:rsidRPr="00F373E1">
        <w:lastRenderedPageBreak/>
        <w:t>or with which he</w:t>
      </w:r>
      <w:r w:rsidR="00030C23">
        <w:t xml:space="preserve"> or </w:t>
      </w:r>
      <w:r w:rsidRPr="00F373E1">
        <w:t>she may be threatened or otherwise involved, directly or indirectly, by reason of his</w:t>
      </w:r>
      <w:r w:rsidR="00030C23">
        <w:t xml:space="preserve"> or her</w:t>
      </w:r>
      <w:r w:rsidRPr="00F373E1">
        <w:t xml:space="preserve"> being or having been an </w:t>
      </w:r>
      <w:r w:rsidR="00AB3206">
        <w:t>O</w:t>
      </w:r>
      <w:r w:rsidRPr="00F373E1">
        <w:t>fficer or Board member of the Coalition or other such corporation, except in relations to matters as to which any such officer, adjudged, other than by consent, in such action, suit, or proceeding to have been liable for bad faith or misconduct in their performance of his</w:t>
      </w:r>
      <w:r w:rsidR="00030C23">
        <w:t xml:space="preserve"> or </w:t>
      </w:r>
      <w:r w:rsidRPr="00F373E1">
        <w:t xml:space="preserve">her duty as such </w:t>
      </w:r>
      <w:r w:rsidR="00AB3206">
        <w:t>O</w:t>
      </w:r>
      <w:r w:rsidRPr="00F373E1">
        <w:t>fficer, Board member, or person serving the Coalition.</w:t>
      </w:r>
    </w:p>
    <w:p w14:paraId="510B729D" w14:textId="77777777" w:rsidR="00A82B42" w:rsidRPr="00F373E1" w:rsidRDefault="00A82B42" w:rsidP="00607806">
      <w:pPr>
        <w:tabs>
          <w:tab w:val="left" w:pos="1530"/>
          <w:tab w:val="left" w:pos="2205"/>
        </w:tabs>
        <w:spacing w:before="120" w:after="120" w:line="21" w:lineRule="atLeast"/>
        <w:ind w:left="2520" w:hanging="1080"/>
      </w:pPr>
    </w:p>
    <w:p w14:paraId="6A8BB8DA" w14:textId="2B3F8BF6" w:rsidR="00F12BEA" w:rsidRPr="00F373E1" w:rsidRDefault="00F12BEA" w:rsidP="00F93ED7">
      <w:pPr>
        <w:tabs>
          <w:tab w:val="left" w:pos="1440"/>
          <w:tab w:val="left" w:pos="2205"/>
        </w:tabs>
        <w:spacing w:before="120" w:after="120" w:line="21" w:lineRule="atLeast"/>
        <w:rPr>
          <w:b/>
        </w:rPr>
      </w:pPr>
      <w:r w:rsidRPr="00F373E1">
        <w:rPr>
          <w:b/>
          <w:u w:val="single"/>
        </w:rPr>
        <w:t>ARTICLE X</w:t>
      </w:r>
      <w:r w:rsidR="00607806">
        <w:rPr>
          <w:b/>
          <w:u w:val="single"/>
        </w:rPr>
        <w:t>I</w:t>
      </w:r>
      <w:r w:rsidR="00A82B42">
        <w:rPr>
          <w:b/>
          <w:u w:val="single"/>
        </w:rPr>
        <w:t>II</w:t>
      </w:r>
      <w:r w:rsidRPr="00F373E1">
        <w:rPr>
          <w:b/>
          <w:u w:val="single"/>
        </w:rPr>
        <w:t>.</w:t>
      </w:r>
      <w:r w:rsidRPr="00F373E1">
        <w:rPr>
          <w:b/>
        </w:rPr>
        <w:t xml:space="preserve"> </w:t>
      </w:r>
      <w:r w:rsidRPr="00F373E1">
        <w:rPr>
          <w:b/>
        </w:rPr>
        <w:tab/>
        <w:t>Dissolution of the Coalition</w:t>
      </w:r>
    </w:p>
    <w:p w14:paraId="560B8F78" w14:textId="380C2C6C" w:rsidR="00F12BEA" w:rsidRPr="00F373E1" w:rsidRDefault="00F12BEA" w:rsidP="000D6027">
      <w:pPr>
        <w:tabs>
          <w:tab w:val="left" w:pos="1530"/>
          <w:tab w:val="left" w:pos="2205"/>
        </w:tabs>
        <w:spacing w:before="120" w:after="120" w:line="21" w:lineRule="atLeast"/>
        <w:ind w:left="2520" w:hanging="1080"/>
      </w:pPr>
      <w:r w:rsidRPr="00F373E1">
        <w:rPr>
          <w:b/>
        </w:rPr>
        <w:t>Section 1.</w:t>
      </w:r>
      <w:r w:rsidRPr="00227560">
        <w:rPr>
          <w:b/>
        </w:rPr>
        <w:tab/>
      </w:r>
      <w:r w:rsidRPr="001B0B38">
        <w:rPr>
          <w:b/>
        </w:rPr>
        <w:t>Legal Dissolution</w:t>
      </w:r>
      <w:r w:rsidR="000A7F83" w:rsidRPr="001B0B38">
        <w:rPr>
          <w:b/>
        </w:rPr>
        <w:t>:</w:t>
      </w:r>
      <w:r w:rsidR="000A7F83">
        <w:t xml:space="preserve"> </w:t>
      </w:r>
      <w:r w:rsidRPr="00F373E1">
        <w:t>In the event of dissolution of the Coalition, such dissolution shall be in accordance with Section 501(c)(3) of the Internal Revenue Code and the Kansas Secretary of State.</w:t>
      </w:r>
    </w:p>
    <w:p w14:paraId="148BE31C" w14:textId="77777777" w:rsidR="00F12BEA" w:rsidRPr="00F373E1" w:rsidRDefault="00F12BEA" w:rsidP="000A7F83">
      <w:pPr>
        <w:tabs>
          <w:tab w:val="left" w:pos="1530"/>
          <w:tab w:val="left" w:pos="2205"/>
        </w:tabs>
        <w:spacing w:before="120" w:after="120" w:line="21" w:lineRule="atLeast"/>
        <w:ind w:left="2520" w:hanging="1080"/>
      </w:pPr>
      <w:r w:rsidRPr="00F373E1">
        <w:rPr>
          <w:b/>
        </w:rPr>
        <w:t>Section 2.</w:t>
      </w:r>
      <w:r w:rsidRPr="00F373E1">
        <w:rPr>
          <w:b/>
        </w:rPr>
        <w:tab/>
      </w:r>
      <w:r w:rsidRPr="001B0B38">
        <w:rPr>
          <w:b/>
        </w:rPr>
        <w:t>Liquidation of Assets and Payment of Obligations</w:t>
      </w:r>
    </w:p>
    <w:p w14:paraId="55946DF4" w14:textId="77777777" w:rsidR="00F12BEA" w:rsidRPr="00F373E1" w:rsidRDefault="00F12BEA" w:rsidP="000A7F83">
      <w:pPr>
        <w:pStyle w:val="ListParagraph"/>
        <w:numPr>
          <w:ilvl w:val="0"/>
          <w:numId w:val="27"/>
        </w:numPr>
        <w:tabs>
          <w:tab w:val="left" w:pos="1530"/>
          <w:tab w:val="left" w:pos="2160"/>
          <w:tab w:val="left" w:pos="2520"/>
        </w:tabs>
        <w:spacing w:before="120" w:after="120" w:line="21" w:lineRule="atLeast"/>
      </w:pPr>
      <w:r w:rsidRPr="00F373E1">
        <w:t>Upon dissolution or liquidation of the Coalition, no member shall share in or receive any funds or other assets then remaining in the possession of the Coalition.</w:t>
      </w:r>
    </w:p>
    <w:p w14:paraId="3A4B201A" w14:textId="169470CA" w:rsidR="00F12BEA" w:rsidRPr="00F373E1" w:rsidRDefault="00F12BEA" w:rsidP="000A7F83">
      <w:pPr>
        <w:pStyle w:val="ListParagraph"/>
        <w:numPr>
          <w:ilvl w:val="0"/>
          <w:numId w:val="27"/>
        </w:numPr>
        <w:tabs>
          <w:tab w:val="left" w:pos="1530"/>
          <w:tab w:val="left" w:pos="2160"/>
          <w:tab w:val="left" w:pos="2520"/>
        </w:tabs>
        <w:spacing w:before="120" w:after="120" w:line="21" w:lineRule="atLeast"/>
      </w:pPr>
      <w:r w:rsidRPr="00F373E1">
        <w:t xml:space="preserve">All liabilities and obligations shall be paid and any remaining funds and other assets shall be transferred to any group that supports the mission of </w:t>
      </w:r>
      <w:r>
        <w:t>the Coalition</w:t>
      </w:r>
      <w:r w:rsidRPr="00F373E1">
        <w:t>, pursuant to a plan of distribution as provided by law under section 501(c)(3) of the Internal Revenue Code.</w:t>
      </w:r>
    </w:p>
    <w:p w14:paraId="6F1B65F3" w14:textId="77777777" w:rsidR="00F12BEA" w:rsidRPr="00F373E1" w:rsidRDefault="00F12BEA" w:rsidP="00F93ED7">
      <w:pPr>
        <w:pStyle w:val="ListParagraph"/>
        <w:numPr>
          <w:ilvl w:val="0"/>
          <w:numId w:val="27"/>
        </w:numPr>
        <w:tabs>
          <w:tab w:val="left" w:pos="1530"/>
          <w:tab w:val="left" w:pos="2205"/>
        </w:tabs>
        <w:spacing w:before="120" w:after="120" w:line="21" w:lineRule="atLeast"/>
      </w:pPr>
      <w:r w:rsidRPr="00F373E1">
        <w:t>The Coalition will decide at the time of dissolution to whom the distribution will be made.</w:t>
      </w:r>
    </w:p>
    <w:sectPr w:rsidR="00F12BEA" w:rsidRPr="00F373E1" w:rsidSect="00B1759D">
      <w:headerReference w:type="even" r:id="rId8"/>
      <w:headerReference w:type="default" r:id="rId9"/>
      <w:footerReference w:type="even" r:id="rId10"/>
      <w:footerReference w:type="default" r:id="rId11"/>
      <w:headerReference w:type="first" r:id="rId12"/>
      <w:footerReference w:type="first" r:id="rId13"/>
      <w:pgSz w:w="12240" w:h="15840"/>
      <w:pgMar w:top="1440" w:right="990" w:bottom="1440" w:left="99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180AC" w14:textId="77777777" w:rsidR="00430C61" w:rsidRDefault="00430C61" w:rsidP="007256D0">
      <w:pPr>
        <w:spacing w:after="0" w:line="240" w:lineRule="auto"/>
      </w:pPr>
      <w:r>
        <w:separator/>
      </w:r>
    </w:p>
  </w:endnote>
  <w:endnote w:type="continuationSeparator" w:id="0">
    <w:p w14:paraId="43D3436F" w14:textId="77777777" w:rsidR="00430C61" w:rsidRDefault="00430C61" w:rsidP="0072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02CB" w14:textId="77777777" w:rsidR="00B92B63" w:rsidRDefault="00B92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FA4F" w14:textId="65F3C107" w:rsidR="00F12BEA" w:rsidRPr="00CD04AE" w:rsidRDefault="00F12BEA" w:rsidP="00CD04AE">
    <w:pPr>
      <w:pStyle w:val="Footer"/>
      <w:jc w:val="right"/>
      <w:rPr>
        <w:sz w:val="18"/>
      </w:rPr>
    </w:pPr>
    <w:r w:rsidRPr="00CD04AE">
      <w:rPr>
        <w:sz w:val="18"/>
      </w:rPr>
      <w:t xml:space="preserve">Page | </w:t>
    </w:r>
    <w:r w:rsidRPr="00CD04AE">
      <w:rPr>
        <w:sz w:val="18"/>
      </w:rPr>
      <w:fldChar w:fldCharType="begin"/>
    </w:r>
    <w:r w:rsidRPr="00CD04AE">
      <w:rPr>
        <w:sz w:val="18"/>
      </w:rPr>
      <w:instrText xml:space="preserve"> PAGE   \* MERGEFORMAT </w:instrText>
    </w:r>
    <w:r w:rsidRPr="00CD04AE">
      <w:rPr>
        <w:sz w:val="18"/>
      </w:rPr>
      <w:fldChar w:fldCharType="separate"/>
    </w:r>
    <w:r w:rsidR="000108C3">
      <w:rPr>
        <w:noProof/>
        <w:sz w:val="18"/>
      </w:rPr>
      <w:t>8</w:t>
    </w:r>
    <w:r w:rsidRPr="00CD04AE">
      <w:rPr>
        <w:sz w:val="18"/>
      </w:rPr>
      <w:fldChar w:fldCharType="end"/>
    </w:r>
    <w:r w:rsidRPr="00CD04AE">
      <w:rPr>
        <w:sz w:val="18"/>
      </w:rPr>
      <w:t xml:space="preserve"> </w:t>
    </w:r>
  </w:p>
  <w:p w14:paraId="6BB6A7A0" w14:textId="6BCB0572" w:rsidR="00F12BEA" w:rsidRPr="00CD04AE" w:rsidRDefault="00F12BEA" w:rsidP="00CD04AE">
    <w:pPr>
      <w:pStyle w:val="Footer"/>
      <w:rPr>
        <w:sz w:val="18"/>
      </w:rPr>
    </w:pPr>
    <w:r w:rsidRPr="00CD04AE">
      <w:rPr>
        <w:sz w:val="18"/>
      </w:rPr>
      <w:t>Immunize Kansas Coalition Bylaws</w:t>
    </w:r>
    <w:r>
      <w:rPr>
        <w:sz w:val="18"/>
      </w:rPr>
      <w:t xml:space="preserve"> </w:t>
    </w:r>
    <w:r w:rsidRPr="005E5694">
      <w:rPr>
        <w:i/>
        <w:sz w:val="18"/>
      </w:rPr>
      <w:t xml:space="preserve">– </w:t>
    </w:r>
    <w:r w:rsidR="00152B7D">
      <w:rPr>
        <w:i/>
        <w:sz w:val="18"/>
      </w:rPr>
      <w:t xml:space="preserve">Originally </w:t>
    </w:r>
    <w:r w:rsidRPr="005E5694">
      <w:rPr>
        <w:i/>
        <w:sz w:val="18"/>
      </w:rPr>
      <w:t>Adopted 8.19.16</w:t>
    </w:r>
    <w:r w:rsidR="00152B7D">
      <w:rPr>
        <w:i/>
        <w:sz w:val="18"/>
      </w:rPr>
      <w:t>; Proposed Changes in Blue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C99C" w14:textId="6931FB24" w:rsidR="00F12BEA" w:rsidRPr="00CD04AE" w:rsidRDefault="00F12BEA" w:rsidP="00CD04AE">
    <w:pPr>
      <w:pStyle w:val="Footer"/>
      <w:jc w:val="right"/>
      <w:rPr>
        <w:sz w:val="18"/>
      </w:rPr>
    </w:pPr>
    <w:r w:rsidRPr="00CD04AE">
      <w:rPr>
        <w:sz w:val="18"/>
      </w:rPr>
      <w:t xml:space="preserve">Page | </w:t>
    </w:r>
    <w:r w:rsidRPr="00CD04AE">
      <w:rPr>
        <w:sz w:val="18"/>
      </w:rPr>
      <w:fldChar w:fldCharType="begin"/>
    </w:r>
    <w:r w:rsidRPr="00CD04AE">
      <w:rPr>
        <w:sz w:val="18"/>
      </w:rPr>
      <w:instrText xml:space="preserve"> PAGE   \* MERGEFORMAT </w:instrText>
    </w:r>
    <w:r w:rsidRPr="00CD04AE">
      <w:rPr>
        <w:sz w:val="18"/>
      </w:rPr>
      <w:fldChar w:fldCharType="separate"/>
    </w:r>
    <w:r w:rsidR="000108C3">
      <w:rPr>
        <w:noProof/>
        <w:sz w:val="18"/>
      </w:rPr>
      <w:t>1</w:t>
    </w:r>
    <w:r w:rsidRPr="00CD04AE">
      <w:rPr>
        <w:sz w:val="18"/>
      </w:rPr>
      <w:fldChar w:fldCharType="end"/>
    </w:r>
    <w:r w:rsidRPr="00CD04AE">
      <w:rPr>
        <w:sz w:val="18"/>
      </w:rPr>
      <w:t xml:space="preserve"> </w:t>
    </w:r>
  </w:p>
  <w:p w14:paraId="162B3CD1" w14:textId="1B2188C3" w:rsidR="00F12BEA" w:rsidRPr="00CD04AE" w:rsidRDefault="00F12BEA">
    <w:pPr>
      <w:pStyle w:val="Footer"/>
      <w:rPr>
        <w:sz w:val="18"/>
      </w:rPr>
    </w:pPr>
    <w:r w:rsidRPr="00CD04AE">
      <w:rPr>
        <w:sz w:val="18"/>
      </w:rPr>
      <w:t xml:space="preserve">Immunize Kansas Coalition </w:t>
    </w:r>
    <w:r>
      <w:rPr>
        <w:i/>
        <w:sz w:val="18"/>
      </w:rPr>
      <w:t xml:space="preserve">Draft </w:t>
    </w:r>
    <w:r w:rsidRPr="00CD04AE">
      <w:rPr>
        <w:sz w:val="18"/>
      </w:rPr>
      <w:t>Bylaws</w:t>
    </w:r>
    <w:r>
      <w:rPr>
        <w:sz w:val="18"/>
      </w:rPr>
      <w:t xml:space="preserve"> – 8.4.1</w:t>
    </w:r>
    <w:r w:rsidR="00B92B63">
      <w:rPr>
        <w:sz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F709" w14:textId="77777777" w:rsidR="00430C61" w:rsidRDefault="00430C61" w:rsidP="007256D0">
      <w:pPr>
        <w:spacing w:after="0" w:line="240" w:lineRule="auto"/>
      </w:pPr>
      <w:r>
        <w:separator/>
      </w:r>
    </w:p>
  </w:footnote>
  <w:footnote w:type="continuationSeparator" w:id="0">
    <w:p w14:paraId="184AA224" w14:textId="77777777" w:rsidR="00430C61" w:rsidRDefault="00430C61" w:rsidP="0072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4D06" w14:textId="77777777" w:rsidR="00B92B63" w:rsidRDefault="00B92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7BCE" w14:textId="031D40C0" w:rsidR="00F12BEA" w:rsidRDefault="005A17EF" w:rsidP="00CD04AE">
    <w:r>
      <w:rPr>
        <w:noProof/>
      </w:rPr>
      <w:drawing>
        <wp:anchor distT="36576" distB="36576" distL="36576" distR="36576" simplePos="0" relativeHeight="251657728" behindDoc="0" locked="0" layoutInCell="1" allowOverlap="1" wp14:anchorId="14E189DD" wp14:editId="53A885AE">
          <wp:simplePos x="0" y="0"/>
          <wp:positionH relativeFrom="margin">
            <wp:posOffset>5523865</wp:posOffset>
          </wp:positionH>
          <wp:positionV relativeFrom="margin">
            <wp:posOffset>-753745</wp:posOffset>
          </wp:positionV>
          <wp:extent cx="1038225" cy="571500"/>
          <wp:effectExtent l="0" t="0" r="9525" b="0"/>
          <wp:wrapSquare wrapText="bothSides"/>
          <wp:docPr id="16" name="Picture 16" descr="FINAL logo sm-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logo sm-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71500"/>
                  </a:xfrm>
                  <a:prstGeom prst="rect">
                    <a:avLst/>
                  </a:prstGeom>
                  <a:noFill/>
                </pic:spPr>
              </pic:pic>
            </a:graphicData>
          </a:graphic>
          <wp14:sizeRelH relativeFrom="page">
            <wp14:pctWidth>0</wp14:pctWidth>
          </wp14:sizeRelH>
          <wp14:sizeRelV relativeFrom="page">
            <wp14:pctHeight>0</wp14:pctHeight>
          </wp14:sizeRelV>
        </wp:anchor>
      </w:drawing>
    </w:r>
  </w:p>
  <w:p w14:paraId="0FEC7983" w14:textId="6A63DC45" w:rsidR="00F12BEA" w:rsidRDefault="005A17EF" w:rsidP="00117701">
    <w:pPr>
      <w:pStyle w:val="Header"/>
      <w:rPr>
        <w:b/>
        <w:sz w:val="36"/>
      </w:rPr>
    </w:pPr>
    <w:r>
      <w:rPr>
        <w:noProof/>
      </w:rPr>
      <mc:AlternateContent>
        <mc:Choice Requires="wps">
          <w:drawing>
            <wp:anchor distT="0" distB="0" distL="114300" distR="114300" simplePos="0" relativeHeight="251658752" behindDoc="0" locked="0" layoutInCell="1" allowOverlap="1" wp14:anchorId="2B72945D" wp14:editId="7C6283B6">
              <wp:simplePos x="0" y="0"/>
              <wp:positionH relativeFrom="column">
                <wp:posOffset>-9525</wp:posOffset>
              </wp:positionH>
              <wp:positionV relativeFrom="paragraph">
                <wp:posOffset>267335</wp:posOffset>
              </wp:positionV>
              <wp:extent cx="6657975" cy="952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7975" cy="9525"/>
                      </a:xfrm>
                      <a:prstGeom prst="line">
                        <a:avLst/>
                      </a:prstGeom>
                      <a:ln>
                        <a:solidFill>
                          <a:srgbClr val="1F21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86FD6" id="Straight Connector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05pt" to="52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" strokecolor="#1f2153" strokeweight=".5pt">
              <v:stroke joinstyle="miter"/>
              <o:lock v:ext="edit" shapetype="f"/>
            </v:line>
          </w:pict>
        </mc:Fallback>
      </mc:AlternateContent>
    </w:r>
    <w:r w:rsidR="00F12BEA" w:rsidRPr="00CD04AE">
      <w:rPr>
        <w:b/>
        <w:sz w:val="36"/>
      </w:rPr>
      <w:t>Immunize Kansas Coalition Bylaws</w:t>
    </w:r>
  </w:p>
  <w:p w14:paraId="7DFE4ABD" w14:textId="77777777" w:rsidR="00F12BEA" w:rsidRPr="00CD04AE" w:rsidRDefault="00F12BEA" w:rsidP="00117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6CEB" w14:textId="6878077B" w:rsidR="00F12BEA" w:rsidRDefault="00B1759D" w:rsidP="00CD04AE">
    <w:r>
      <w:rPr>
        <w:noProof/>
      </w:rPr>
      <w:drawing>
        <wp:anchor distT="36576" distB="36576" distL="36576" distR="36576" simplePos="0" relativeHeight="251656704" behindDoc="0" locked="0" layoutInCell="1" allowOverlap="1" wp14:anchorId="65B28CA6" wp14:editId="2DF83387">
          <wp:simplePos x="0" y="0"/>
          <wp:positionH relativeFrom="margin">
            <wp:align>center</wp:align>
          </wp:positionH>
          <wp:positionV relativeFrom="margin">
            <wp:posOffset>-1515948</wp:posOffset>
          </wp:positionV>
          <wp:extent cx="1245870" cy="685800"/>
          <wp:effectExtent l="0" t="0" r="0" b="0"/>
          <wp:wrapNone/>
          <wp:docPr id="17" name="Picture 5" descr="FINAL logo sm-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logo sm-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685800"/>
                  </a:xfrm>
                  <a:prstGeom prst="rect">
                    <a:avLst/>
                  </a:prstGeom>
                  <a:noFill/>
                </pic:spPr>
              </pic:pic>
            </a:graphicData>
          </a:graphic>
          <wp14:sizeRelH relativeFrom="page">
            <wp14:pctWidth>0</wp14:pctWidth>
          </wp14:sizeRelH>
          <wp14:sizeRelV relativeFrom="page">
            <wp14:pctHeight>0</wp14:pctHeight>
          </wp14:sizeRelV>
        </wp:anchor>
      </w:drawing>
    </w:r>
  </w:p>
  <w:p w14:paraId="53966051" w14:textId="016A5CD5" w:rsidR="00F12BEA" w:rsidRPr="00B1759D" w:rsidRDefault="00F12BEA" w:rsidP="00CD04AE">
    <w:pPr>
      <w:rPr>
        <w:sz w:val="36"/>
        <w:szCs w:val="36"/>
      </w:rPr>
    </w:pPr>
  </w:p>
  <w:p w14:paraId="4AF9E176" w14:textId="77777777" w:rsidR="00F12BEA" w:rsidRPr="00B1759D" w:rsidRDefault="00F12BEA" w:rsidP="00CD04AE">
    <w:pPr>
      <w:pStyle w:val="Header"/>
      <w:jc w:val="center"/>
      <w:rPr>
        <w:b/>
        <w:sz w:val="2"/>
        <w:szCs w:val="2"/>
      </w:rPr>
    </w:pPr>
  </w:p>
  <w:p w14:paraId="6F4B4421" w14:textId="77777777" w:rsidR="00F12BEA" w:rsidRDefault="00F12BEA" w:rsidP="00CD04AE">
    <w:pPr>
      <w:pStyle w:val="Header"/>
      <w:jc w:val="center"/>
      <w:rPr>
        <w:b/>
        <w:sz w:val="36"/>
      </w:rPr>
    </w:pPr>
    <w:r w:rsidRPr="00CD04AE">
      <w:rPr>
        <w:b/>
        <w:sz w:val="36"/>
      </w:rPr>
      <w:t>Immunize Kansas Coalition</w:t>
    </w:r>
    <w:r>
      <w:rPr>
        <w:b/>
        <w:i/>
        <w:sz w:val="36"/>
      </w:rPr>
      <w:t xml:space="preserve"> </w:t>
    </w:r>
    <w:r w:rsidRPr="00CD04AE">
      <w:rPr>
        <w:b/>
        <w:sz w:val="36"/>
      </w:rPr>
      <w:t>Bylaws</w:t>
    </w:r>
    <w:r>
      <w:rPr>
        <w:b/>
        <w:sz w:val="36"/>
      </w:rPr>
      <w:t xml:space="preserve"> </w:t>
    </w:r>
  </w:p>
  <w:p w14:paraId="3581A524" w14:textId="4D37FCD7" w:rsidR="00F12BEA" w:rsidRPr="00B1759D" w:rsidRDefault="007E77A9" w:rsidP="00CD04AE">
    <w:pPr>
      <w:pStyle w:val="Header"/>
      <w:jc w:val="center"/>
      <w:rPr>
        <w:b/>
        <w:i/>
        <w:color w:val="0070C0"/>
        <w:sz w:val="24"/>
      </w:rPr>
    </w:pPr>
    <w:r w:rsidRPr="00B1759D">
      <w:rPr>
        <w:b/>
        <w:i/>
        <w:color w:val="0070C0"/>
        <w:sz w:val="24"/>
      </w:rPr>
      <w:t xml:space="preserve">Last Update:  </w:t>
    </w:r>
    <w:r w:rsidR="00B1759D" w:rsidRPr="00B1759D">
      <w:rPr>
        <w:b/>
        <w:i/>
        <w:color w:val="0070C0"/>
        <w:sz w:val="24"/>
      </w:rPr>
      <w:t>mm/dd/yyyy</w:t>
    </w:r>
  </w:p>
  <w:p w14:paraId="780A29CF" w14:textId="77777777" w:rsidR="00B1759D" w:rsidRPr="00B1759D" w:rsidRDefault="00B1759D">
    <w:pPr>
      <w:pStyle w:val="Header"/>
      <w:rPr>
        <w:color w:val="0070C0"/>
        <w:sz w:val="18"/>
        <w:szCs w:val="18"/>
      </w:rPr>
    </w:pPr>
  </w:p>
  <w:p w14:paraId="49A9395C" w14:textId="6C6E79B6" w:rsidR="00F12BEA" w:rsidRPr="00B1759D" w:rsidRDefault="00431312">
    <w:pPr>
      <w:pStyle w:val="Header"/>
      <w:rPr>
        <w:color w:val="0070C0"/>
        <w:sz w:val="18"/>
        <w:szCs w:val="18"/>
      </w:rPr>
    </w:pPr>
    <w:r w:rsidRPr="00B1759D">
      <w:rPr>
        <w:color w:val="0070C0"/>
        <w:sz w:val="18"/>
        <w:szCs w:val="18"/>
      </w:rPr>
      <w:t xml:space="preserve">**Text in Blue denotes </w:t>
    </w:r>
    <w:r w:rsidR="00B1759D" w:rsidRPr="00B1759D">
      <w:rPr>
        <w:color w:val="0070C0"/>
        <w:sz w:val="18"/>
        <w:szCs w:val="18"/>
      </w:rPr>
      <w:t xml:space="preserve">proposed </w:t>
    </w:r>
    <w:r w:rsidRPr="00B1759D">
      <w:rPr>
        <w:color w:val="0070C0"/>
        <w:sz w:val="18"/>
        <w:szCs w:val="18"/>
      </w:rPr>
      <w:t>changes</w:t>
    </w:r>
    <w:r w:rsidR="00B1759D" w:rsidRPr="00B1759D">
      <w:rPr>
        <w:color w:val="0070C0"/>
        <w:sz w:val="18"/>
        <w:szCs w:val="18"/>
      </w:rPr>
      <w:t xml:space="preserve"> to the original bylaws adopted on 8.19.2016. The proposed changes were developed under the advisement of the Washburn Law Clinic in preparation for filing the 501(c)(3). </w:t>
    </w:r>
    <w:r w:rsidRPr="00B1759D">
      <w:rPr>
        <w:color w:val="0070C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6F47"/>
    <w:multiLevelType w:val="hybridMultilevel"/>
    <w:tmpl w:val="87E27C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2B0F45"/>
    <w:multiLevelType w:val="hybridMultilevel"/>
    <w:tmpl w:val="3A00957A"/>
    <w:lvl w:ilvl="0" w:tplc="07A25582">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CD5696"/>
    <w:multiLevelType w:val="hybridMultilevel"/>
    <w:tmpl w:val="2702D830"/>
    <w:lvl w:ilvl="0" w:tplc="E4B69BC4">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C92537"/>
    <w:multiLevelType w:val="hybridMultilevel"/>
    <w:tmpl w:val="1C3A4F4E"/>
    <w:lvl w:ilvl="0" w:tplc="32EE42B2">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4" w15:restartNumberingAfterBreak="0">
    <w:nsid w:val="1F815F08"/>
    <w:multiLevelType w:val="hybridMultilevel"/>
    <w:tmpl w:val="AE100D02"/>
    <w:lvl w:ilvl="0" w:tplc="DCCCF8EA">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5" w15:restartNumberingAfterBreak="0">
    <w:nsid w:val="258761CF"/>
    <w:multiLevelType w:val="hybridMultilevel"/>
    <w:tmpl w:val="527CC244"/>
    <w:lvl w:ilvl="0" w:tplc="0D9A43A4">
      <w:start w:val="1"/>
      <w:numFmt w:val="upp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27B17B81"/>
    <w:multiLevelType w:val="hybridMultilevel"/>
    <w:tmpl w:val="69485F4A"/>
    <w:lvl w:ilvl="0" w:tplc="1F7C34FC">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F47627"/>
    <w:multiLevelType w:val="hybridMultilevel"/>
    <w:tmpl w:val="0512E77A"/>
    <w:lvl w:ilvl="0" w:tplc="E83E25C8">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2A997A5C"/>
    <w:multiLevelType w:val="hybridMultilevel"/>
    <w:tmpl w:val="D97CFD00"/>
    <w:lvl w:ilvl="0" w:tplc="4E3A6294">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2954B76"/>
    <w:multiLevelType w:val="hybridMultilevel"/>
    <w:tmpl w:val="A2422A66"/>
    <w:lvl w:ilvl="0" w:tplc="F9DC0BE0">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6017D9D"/>
    <w:multiLevelType w:val="hybridMultilevel"/>
    <w:tmpl w:val="80642006"/>
    <w:lvl w:ilvl="0" w:tplc="5184868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707EB6"/>
    <w:multiLevelType w:val="hybridMultilevel"/>
    <w:tmpl w:val="91C25FBC"/>
    <w:lvl w:ilvl="0" w:tplc="12CED030">
      <w:start w:val="1"/>
      <w:numFmt w:val="upp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C64100E"/>
    <w:multiLevelType w:val="hybridMultilevel"/>
    <w:tmpl w:val="EF00630C"/>
    <w:lvl w:ilvl="0" w:tplc="04090019">
      <w:start w:val="1"/>
      <w:numFmt w:val="lowerLetter"/>
      <w:lvlText w:val="%1."/>
      <w:lvlJc w:val="left"/>
      <w:pPr>
        <w:ind w:left="3900" w:hanging="360"/>
      </w:pPr>
      <w:rPr>
        <w:rFonts w:cs="Times New Roman"/>
      </w:rPr>
    </w:lvl>
    <w:lvl w:ilvl="1" w:tplc="04090019" w:tentative="1">
      <w:start w:val="1"/>
      <w:numFmt w:val="lowerLetter"/>
      <w:lvlText w:val="%2."/>
      <w:lvlJc w:val="left"/>
      <w:pPr>
        <w:ind w:left="4620" w:hanging="360"/>
      </w:pPr>
      <w:rPr>
        <w:rFonts w:cs="Times New Roman"/>
      </w:rPr>
    </w:lvl>
    <w:lvl w:ilvl="2" w:tplc="0409001B" w:tentative="1">
      <w:start w:val="1"/>
      <w:numFmt w:val="lowerRoman"/>
      <w:lvlText w:val="%3."/>
      <w:lvlJc w:val="right"/>
      <w:pPr>
        <w:ind w:left="5340" w:hanging="180"/>
      </w:pPr>
      <w:rPr>
        <w:rFonts w:cs="Times New Roman"/>
      </w:rPr>
    </w:lvl>
    <w:lvl w:ilvl="3" w:tplc="0409000F" w:tentative="1">
      <w:start w:val="1"/>
      <w:numFmt w:val="decimal"/>
      <w:lvlText w:val="%4."/>
      <w:lvlJc w:val="left"/>
      <w:pPr>
        <w:ind w:left="6060" w:hanging="360"/>
      </w:pPr>
      <w:rPr>
        <w:rFonts w:cs="Times New Roman"/>
      </w:rPr>
    </w:lvl>
    <w:lvl w:ilvl="4" w:tplc="04090019" w:tentative="1">
      <w:start w:val="1"/>
      <w:numFmt w:val="lowerLetter"/>
      <w:lvlText w:val="%5."/>
      <w:lvlJc w:val="left"/>
      <w:pPr>
        <w:ind w:left="6780" w:hanging="360"/>
      </w:pPr>
      <w:rPr>
        <w:rFonts w:cs="Times New Roman"/>
      </w:rPr>
    </w:lvl>
    <w:lvl w:ilvl="5" w:tplc="0409001B" w:tentative="1">
      <w:start w:val="1"/>
      <w:numFmt w:val="lowerRoman"/>
      <w:lvlText w:val="%6."/>
      <w:lvlJc w:val="right"/>
      <w:pPr>
        <w:ind w:left="7500" w:hanging="180"/>
      </w:pPr>
      <w:rPr>
        <w:rFonts w:cs="Times New Roman"/>
      </w:rPr>
    </w:lvl>
    <w:lvl w:ilvl="6" w:tplc="0409000F" w:tentative="1">
      <w:start w:val="1"/>
      <w:numFmt w:val="decimal"/>
      <w:lvlText w:val="%7."/>
      <w:lvlJc w:val="left"/>
      <w:pPr>
        <w:ind w:left="8220" w:hanging="360"/>
      </w:pPr>
      <w:rPr>
        <w:rFonts w:cs="Times New Roman"/>
      </w:rPr>
    </w:lvl>
    <w:lvl w:ilvl="7" w:tplc="04090019" w:tentative="1">
      <w:start w:val="1"/>
      <w:numFmt w:val="lowerLetter"/>
      <w:lvlText w:val="%8."/>
      <w:lvlJc w:val="left"/>
      <w:pPr>
        <w:ind w:left="8940" w:hanging="360"/>
      </w:pPr>
      <w:rPr>
        <w:rFonts w:cs="Times New Roman"/>
      </w:rPr>
    </w:lvl>
    <w:lvl w:ilvl="8" w:tplc="0409001B" w:tentative="1">
      <w:start w:val="1"/>
      <w:numFmt w:val="lowerRoman"/>
      <w:lvlText w:val="%9."/>
      <w:lvlJc w:val="right"/>
      <w:pPr>
        <w:ind w:left="9660" w:hanging="180"/>
      </w:pPr>
      <w:rPr>
        <w:rFonts w:cs="Times New Roman"/>
      </w:rPr>
    </w:lvl>
  </w:abstractNum>
  <w:abstractNum w:abstractNumId="13" w15:restartNumberingAfterBreak="0">
    <w:nsid w:val="3CCE601E"/>
    <w:multiLevelType w:val="hybridMultilevel"/>
    <w:tmpl w:val="3864E1C4"/>
    <w:lvl w:ilvl="0" w:tplc="E556A55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45AD45F4"/>
    <w:multiLevelType w:val="hybridMultilevel"/>
    <w:tmpl w:val="C8E6CF16"/>
    <w:lvl w:ilvl="0" w:tplc="6596AEB4">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5" w15:restartNumberingAfterBreak="0">
    <w:nsid w:val="4649237F"/>
    <w:multiLevelType w:val="hybridMultilevel"/>
    <w:tmpl w:val="E26E1668"/>
    <w:lvl w:ilvl="0" w:tplc="99F84AA8">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A321494"/>
    <w:multiLevelType w:val="hybridMultilevel"/>
    <w:tmpl w:val="D0FA952E"/>
    <w:lvl w:ilvl="0" w:tplc="F1A017B4">
      <w:start w:val="1"/>
      <w:numFmt w:val="decimal"/>
      <w:lvlText w:val="(%1.)"/>
      <w:lvlJc w:val="left"/>
      <w:pPr>
        <w:ind w:left="3176" w:hanging="57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17" w15:restartNumberingAfterBreak="0">
    <w:nsid w:val="4B3A3687"/>
    <w:multiLevelType w:val="hybridMultilevel"/>
    <w:tmpl w:val="86249EBC"/>
    <w:lvl w:ilvl="0" w:tplc="1E24AC16">
      <w:start w:val="1"/>
      <w:numFmt w:val="upperLetter"/>
      <w:lvlText w:val="%1."/>
      <w:lvlJc w:val="left"/>
      <w:pPr>
        <w:ind w:left="2520" w:hanging="360"/>
      </w:pPr>
      <w:rPr>
        <w:rFonts w:cs="Times New Roman" w:hint="default"/>
        <w:b/>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4DCB3283"/>
    <w:multiLevelType w:val="hybridMultilevel"/>
    <w:tmpl w:val="00446FEA"/>
    <w:lvl w:ilvl="0" w:tplc="6596AEB4">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3EE2B81"/>
    <w:multiLevelType w:val="hybridMultilevel"/>
    <w:tmpl w:val="558C5B86"/>
    <w:lvl w:ilvl="0" w:tplc="8B0CBCB2">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81E3C87"/>
    <w:multiLevelType w:val="hybridMultilevel"/>
    <w:tmpl w:val="47364008"/>
    <w:lvl w:ilvl="0" w:tplc="6596AEB4">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1" w15:restartNumberingAfterBreak="0">
    <w:nsid w:val="58270BB9"/>
    <w:multiLevelType w:val="hybridMultilevel"/>
    <w:tmpl w:val="35A219CA"/>
    <w:lvl w:ilvl="0" w:tplc="E2A8EB8C">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D2F14BE"/>
    <w:multiLevelType w:val="hybridMultilevel"/>
    <w:tmpl w:val="F8CA24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0AA3504"/>
    <w:multiLevelType w:val="hybridMultilevel"/>
    <w:tmpl w:val="249A7B5E"/>
    <w:lvl w:ilvl="0" w:tplc="C28C18AC">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AD1C61"/>
    <w:multiLevelType w:val="hybridMultilevel"/>
    <w:tmpl w:val="C0980B9C"/>
    <w:lvl w:ilvl="0" w:tplc="AF862318">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F10817"/>
    <w:multiLevelType w:val="hybridMultilevel"/>
    <w:tmpl w:val="381C10D2"/>
    <w:lvl w:ilvl="0" w:tplc="BF70A3B8">
      <w:start w:val="1"/>
      <w:numFmt w:val="upperLetter"/>
      <w:lvlText w:val="%1."/>
      <w:lvlJc w:val="left"/>
      <w:pPr>
        <w:ind w:left="2205" w:hanging="585"/>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6" w15:restartNumberingAfterBreak="0">
    <w:nsid w:val="672A7FEE"/>
    <w:multiLevelType w:val="hybridMultilevel"/>
    <w:tmpl w:val="FA86AAA4"/>
    <w:lvl w:ilvl="0" w:tplc="C674DFD8">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7" w15:restartNumberingAfterBreak="0">
    <w:nsid w:val="68E61F4D"/>
    <w:multiLevelType w:val="hybridMultilevel"/>
    <w:tmpl w:val="F70AFFD4"/>
    <w:lvl w:ilvl="0" w:tplc="E556A55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8" w15:restartNumberingAfterBreak="0">
    <w:nsid w:val="77123887"/>
    <w:multiLevelType w:val="hybridMultilevel"/>
    <w:tmpl w:val="C138192E"/>
    <w:lvl w:ilvl="0" w:tplc="05E0A1FC">
      <w:start w:val="1"/>
      <w:numFmt w:val="upperLetter"/>
      <w:lvlText w:val="%1."/>
      <w:lvlJc w:val="left"/>
      <w:pPr>
        <w:ind w:left="1987" w:hanging="360"/>
      </w:pPr>
      <w:rPr>
        <w:rFonts w:cs="Times New Roman" w:hint="default"/>
      </w:rPr>
    </w:lvl>
    <w:lvl w:ilvl="1" w:tplc="04090019" w:tentative="1">
      <w:start w:val="1"/>
      <w:numFmt w:val="lowerLetter"/>
      <w:lvlText w:val="%2."/>
      <w:lvlJc w:val="left"/>
      <w:pPr>
        <w:ind w:left="2707" w:hanging="360"/>
      </w:pPr>
      <w:rPr>
        <w:rFonts w:cs="Times New Roman"/>
      </w:rPr>
    </w:lvl>
    <w:lvl w:ilvl="2" w:tplc="0409001B" w:tentative="1">
      <w:start w:val="1"/>
      <w:numFmt w:val="lowerRoman"/>
      <w:lvlText w:val="%3."/>
      <w:lvlJc w:val="right"/>
      <w:pPr>
        <w:ind w:left="3427" w:hanging="180"/>
      </w:pPr>
      <w:rPr>
        <w:rFonts w:cs="Times New Roman"/>
      </w:rPr>
    </w:lvl>
    <w:lvl w:ilvl="3" w:tplc="0409000F" w:tentative="1">
      <w:start w:val="1"/>
      <w:numFmt w:val="decimal"/>
      <w:lvlText w:val="%4."/>
      <w:lvlJc w:val="left"/>
      <w:pPr>
        <w:ind w:left="4147" w:hanging="360"/>
      </w:pPr>
      <w:rPr>
        <w:rFonts w:cs="Times New Roman"/>
      </w:rPr>
    </w:lvl>
    <w:lvl w:ilvl="4" w:tplc="04090019" w:tentative="1">
      <w:start w:val="1"/>
      <w:numFmt w:val="lowerLetter"/>
      <w:lvlText w:val="%5."/>
      <w:lvlJc w:val="left"/>
      <w:pPr>
        <w:ind w:left="4867" w:hanging="360"/>
      </w:pPr>
      <w:rPr>
        <w:rFonts w:cs="Times New Roman"/>
      </w:rPr>
    </w:lvl>
    <w:lvl w:ilvl="5" w:tplc="0409001B" w:tentative="1">
      <w:start w:val="1"/>
      <w:numFmt w:val="lowerRoman"/>
      <w:lvlText w:val="%6."/>
      <w:lvlJc w:val="right"/>
      <w:pPr>
        <w:ind w:left="5587" w:hanging="180"/>
      </w:pPr>
      <w:rPr>
        <w:rFonts w:cs="Times New Roman"/>
      </w:rPr>
    </w:lvl>
    <w:lvl w:ilvl="6" w:tplc="0409000F" w:tentative="1">
      <w:start w:val="1"/>
      <w:numFmt w:val="decimal"/>
      <w:lvlText w:val="%7."/>
      <w:lvlJc w:val="left"/>
      <w:pPr>
        <w:ind w:left="6307" w:hanging="360"/>
      </w:pPr>
      <w:rPr>
        <w:rFonts w:cs="Times New Roman"/>
      </w:rPr>
    </w:lvl>
    <w:lvl w:ilvl="7" w:tplc="04090019" w:tentative="1">
      <w:start w:val="1"/>
      <w:numFmt w:val="lowerLetter"/>
      <w:lvlText w:val="%8."/>
      <w:lvlJc w:val="left"/>
      <w:pPr>
        <w:ind w:left="7027" w:hanging="360"/>
      </w:pPr>
      <w:rPr>
        <w:rFonts w:cs="Times New Roman"/>
      </w:rPr>
    </w:lvl>
    <w:lvl w:ilvl="8" w:tplc="0409001B" w:tentative="1">
      <w:start w:val="1"/>
      <w:numFmt w:val="lowerRoman"/>
      <w:lvlText w:val="%9."/>
      <w:lvlJc w:val="right"/>
      <w:pPr>
        <w:ind w:left="7747" w:hanging="180"/>
      </w:pPr>
      <w:rPr>
        <w:rFonts w:cs="Times New Roman"/>
      </w:rPr>
    </w:lvl>
  </w:abstractNum>
  <w:abstractNum w:abstractNumId="29" w15:restartNumberingAfterBreak="0">
    <w:nsid w:val="7EB5364E"/>
    <w:multiLevelType w:val="hybridMultilevel"/>
    <w:tmpl w:val="250A32B2"/>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30" w15:restartNumberingAfterBreak="0">
    <w:nsid w:val="7F472236"/>
    <w:multiLevelType w:val="hybridMultilevel"/>
    <w:tmpl w:val="4B44049E"/>
    <w:lvl w:ilvl="0" w:tplc="5BBCB1B6">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F814739"/>
    <w:multiLevelType w:val="hybridMultilevel"/>
    <w:tmpl w:val="3A8A2A8C"/>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32" w15:restartNumberingAfterBreak="0">
    <w:nsid w:val="7FFB06C5"/>
    <w:multiLevelType w:val="hybridMultilevel"/>
    <w:tmpl w:val="048A6FA8"/>
    <w:lvl w:ilvl="0" w:tplc="EDE06C78">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2"/>
  </w:num>
  <w:num w:numId="3">
    <w:abstractNumId w:val="28"/>
  </w:num>
  <w:num w:numId="4">
    <w:abstractNumId w:val="3"/>
  </w:num>
  <w:num w:numId="5">
    <w:abstractNumId w:val="4"/>
  </w:num>
  <w:num w:numId="6">
    <w:abstractNumId w:val="19"/>
  </w:num>
  <w:num w:numId="7">
    <w:abstractNumId w:val="18"/>
  </w:num>
  <w:num w:numId="8">
    <w:abstractNumId w:val="14"/>
  </w:num>
  <w:num w:numId="9">
    <w:abstractNumId w:val="20"/>
  </w:num>
  <w:num w:numId="10">
    <w:abstractNumId w:val="24"/>
  </w:num>
  <w:num w:numId="11">
    <w:abstractNumId w:val="2"/>
  </w:num>
  <w:num w:numId="12">
    <w:abstractNumId w:val="8"/>
  </w:num>
  <w:num w:numId="13">
    <w:abstractNumId w:val="15"/>
  </w:num>
  <w:num w:numId="14">
    <w:abstractNumId w:val="25"/>
  </w:num>
  <w:num w:numId="15">
    <w:abstractNumId w:val="17"/>
  </w:num>
  <w:num w:numId="16">
    <w:abstractNumId w:val="21"/>
  </w:num>
  <w:num w:numId="17">
    <w:abstractNumId w:val="7"/>
  </w:num>
  <w:num w:numId="18">
    <w:abstractNumId w:val="13"/>
  </w:num>
  <w:num w:numId="19">
    <w:abstractNumId w:val="27"/>
  </w:num>
  <w:num w:numId="20">
    <w:abstractNumId w:val="26"/>
  </w:num>
  <w:num w:numId="21">
    <w:abstractNumId w:val="30"/>
  </w:num>
  <w:num w:numId="22">
    <w:abstractNumId w:val="10"/>
  </w:num>
  <w:num w:numId="23">
    <w:abstractNumId w:val="23"/>
  </w:num>
  <w:num w:numId="24">
    <w:abstractNumId w:val="1"/>
  </w:num>
  <w:num w:numId="25">
    <w:abstractNumId w:val="9"/>
  </w:num>
  <w:num w:numId="26">
    <w:abstractNumId w:val="6"/>
  </w:num>
  <w:num w:numId="27">
    <w:abstractNumId w:val="32"/>
  </w:num>
  <w:num w:numId="28">
    <w:abstractNumId w:val="31"/>
  </w:num>
  <w:num w:numId="29">
    <w:abstractNumId w:val="29"/>
  </w:num>
  <w:num w:numId="30">
    <w:abstractNumId w:val="12"/>
  </w:num>
  <w:num w:numId="31">
    <w:abstractNumId w:val="11"/>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7C"/>
    <w:rsid w:val="00004CCA"/>
    <w:rsid w:val="000063F3"/>
    <w:rsid w:val="000108C3"/>
    <w:rsid w:val="0001259C"/>
    <w:rsid w:val="00020989"/>
    <w:rsid w:val="00025961"/>
    <w:rsid w:val="00026EB5"/>
    <w:rsid w:val="00030C23"/>
    <w:rsid w:val="0003787B"/>
    <w:rsid w:val="000A50DD"/>
    <w:rsid w:val="000A6EBC"/>
    <w:rsid w:val="000A7F83"/>
    <w:rsid w:val="000C4367"/>
    <w:rsid w:val="000C6F87"/>
    <w:rsid w:val="000D2D45"/>
    <w:rsid w:val="000D6027"/>
    <w:rsid w:val="000E7BA4"/>
    <w:rsid w:val="000F4CB3"/>
    <w:rsid w:val="00117701"/>
    <w:rsid w:val="0015146F"/>
    <w:rsid w:val="00152B7D"/>
    <w:rsid w:val="00190E15"/>
    <w:rsid w:val="0019658D"/>
    <w:rsid w:val="001A4347"/>
    <w:rsid w:val="001B0B38"/>
    <w:rsid w:val="001B490B"/>
    <w:rsid w:val="001D2DD9"/>
    <w:rsid w:val="001F5972"/>
    <w:rsid w:val="00221C3F"/>
    <w:rsid w:val="002233AC"/>
    <w:rsid w:val="002251F1"/>
    <w:rsid w:val="00227560"/>
    <w:rsid w:val="00232CCE"/>
    <w:rsid w:val="002373C9"/>
    <w:rsid w:val="00243AA2"/>
    <w:rsid w:val="00266333"/>
    <w:rsid w:val="002B49E9"/>
    <w:rsid w:val="002B6A98"/>
    <w:rsid w:val="002C7BCA"/>
    <w:rsid w:val="002F1ABF"/>
    <w:rsid w:val="00334737"/>
    <w:rsid w:val="00352146"/>
    <w:rsid w:val="00353162"/>
    <w:rsid w:val="00356784"/>
    <w:rsid w:val="00356D5B"/>
    <w:rsid w:val="0036010A"/>
    <w:rsid w:val="003632C3"/>
    <w:rsid w:val="00365A27"/>
    <w:rsid w:val="0037775B"/>
    <w:rsid w:val="00380167"/>
    <w:rsid w:val="003803AD"/>
    <w:rsid w:val="00387C31"/>
    <w:rsid w:val="00396271"/>
    <w:rsid w:val="003A3FE4"/>
    <w:rsid w:val="003B0B38"/>
    <w:rsid w:val="003B4429"/>
    <w:rsid w:val="0040206A"/>
    <w:rsid w:val="0042735E"/>
    <w:rsid w:val="00430C61"/>
    <w:rsid w:val="00431312"/>
    <w:rsid w:val="0043158B"/>
    <w:rsid w:val="0045344B"/>
    <w:rsid w:val="004652AE"/>
    <w:rsid w:val="00470F56"/>
    <w:rsid w:val="00494F48"/>
    <w:rsid w:val="004C4643"/>
    <w:rsid w:val="004D6379"/>
    <w:rsid w:val="004E3BBB"/>
    <w:rsid w:val="004E4CC6"/>
    <w:rsid w:val="004F07FA"/>
    <w:rsid w:val="004F23C0"/>
    <w:rsid w:val="004F548D"/>
    <w:rsid w:val="005141D1"/>
    <w:rsid w:val="005263E2"/>
    <w:rsid w:val="005314F4"/>
    <w:rsid w:val="00545685"/>
    <w:rsid w:val="005470A0"/>
    <w:rsid w:val="0054718E"/>
    <w:rsid w:val="00586403"/>
    <w:rsid w:val="00593C82"/>
    <w:rsid w:val="005A17EF"/>
    <w:rsid w:val="005C03D6"/>
    <w:rsid w:val="005C2DFF"/>
    <w:rsid w:val="005D00A8"/>
    <w:rsid w:val="005D590E"/>
    <w:rsid w:val="005E5372"/>
    <w:rsid w:val="005E5694"/>
    <w:rsid w:val="00607806"/>
    <w:rsid w:val="00611E34"/>
    <w:rsid w:val="00621A85"/>
    <w:rsid w:val="00670A7C"/>
    <w:rsid w:val="006774BF"/>
    <w:rsid w:val="00680F3D"/>
    <w:rsid w:val="00684043"/>
    <w:rsid w:val="006936D8"/>
    <w:rsid w:val="00694F2B"/>
    <w:rsid w:val="006B4E1B"/>
    <w:rsid w:val="006D267D"/>
    <w:rsid w:val="006E1285"/>
    <w:rsid w:val="0070760E"/>
    <w:rsid w:val="00707CA2"/>
    <w:rsid w:val="00710D29"/>
    <w:rsid w:val="00713383"/>
    <w:rsid w:val="00716D7C"/>
    <w:rsid w:val="007256D0"/>
    <w:rsid w:val="00740C53"/>
    <w:rsid w:val="00740CB8"/>
    <w:rsid w:val="00750ABE"/>
    <w:rsid w:val="00762C22"/>
    <w:rsid w:val="00776DC4"/>
    <w:rsid w:val="00781813"/>
    <w:rsid w:val="007823F5"/>
    <w:rsid w:val="007A4F1A"/>
    <w:rsid w:val="007C0172"/>
    <w:rsid w:val="007D5832"/>
    <w:rsid w:val="007D6ACE"/>
    <w:rsid w:val="007E3D09"/>
    <w:rsid w:val="007E77A9"/>
    <w:rsid w:val="00803D15"/>
    <w:rsid w:val="008065A5"/>
    <w:rsid w:val="0080710F"/>
    <w:rsid w:val="00807452"/>
    <w:rsid w:val="008434E0"/>
    <w:rsid w:val="00844D8C"/>
    <w:rsid w:val="008531CA"/>
    <w:rsid w:val="00854900"/>
    <w:rsid w:val="008839AC"/>
    <w:rsid w:val="008B1560"/>
    <w:rsid w:val="008D4171"/>
    <w:rsid w:val="008F333E"/>
    <w:rsid w:val="009042A0"/>
    <w:rsid w:val="00922FA5"/>
    <w:rsid w:val="00936738"/>
    <w:rsid w:val="00965F9B"/>
    <w:rsid w:val="0097592F"/>
    <w:rsid w:val="009875A8"/>
    <w:rsid w:val="009A2A4A"/>
    <w:rsid w:val="009C3BE8"/>
    <w:rsid w:val="009E07B7"/>
    <w:rsid w:val="00A01B04"/>
    <w:rsid w:val="00A02055"/>
    <w:rsid w:val="00A05B0E"/>
    <w:rsid w:val="00A22FDA"/>
    <w:rsid w:val="00A27CAB"/>
    <w:rsid w:val="00A37246"/>
    <w:rsid w:val="00A74383"/>
    <w:rsid w:val="00A82B42"/>
    <w:rsid w:val="00A83E97"/>
    <w:rsid w:val="00A90A38"/>
    <w:rsid w:val="00AB3206"/>
    <w:rsid w:val="00AC1779"/>
    <w:rsid w:val="00AF1F0F"/>
    <w:rsid w:val="00B02B88"/>
    <w:rsid w:val="00B1759D"/>
    <w:rsid w:val="00B17C70"/>
    <w:rsid w:val="00B23504"/>
    <w:rsid w:val="00B5097C"/>
    <w:rsid w:val="00B7758F"/>
    <w:rsid w:val="00B92B63"/>
    <w:rsid w:val="00BA09EC"/>
    <w:rsid w:val="00BF051A"/>
    <w:rsid w:val="00C108B5"/>
    <w:rsid w:val="00C1513F"/>
    <w:rsid w:val="00C15988"/>
    <w:rsid w:val="00C15CF5"/>
    <w:rsid w:val="00C20884"/>
    <w:rsid w:val="00C24081"/>
    <w:rsid w:val="00C24F20"/>
    <w:rsid w:val="00C332CB"/>
    <w:rsid w:val="00C54841"/>
    <w:rsid w:val="00C55ECE"/>
    <w:rsid w:val="00CA7AC5"/>
    <w:rsid w:val="00CB5688"/>
    <w:rsid w:val="00CC6770"/>
    <w:rsid w:val="00CD04AE"/>
    <w:rsid w:val="00CE01E2"/>
    <w:rsid w:val="00CE4E49"/>
    <w:rsid w:val="00CE65EA"/>
    <w:rsid w:val="00D0142C"/>
    <w:rsid w:val="00D12495"/>
    <w:rsid w:val="00D2217E"/>
    <w:rsid w:val="00D22402"/>
    <w:rsid w:val="00D2582A"/>
    <w:rsid w:val="00D33FB4"/>
    <w:rsid w:val="00D60F35"/>
    <w:rsid w:val="00D77735"/>
    <w:rsid w:val="00DB5112"/>
    <w:rsid w:val="00DB55DA"/>
    <w:rsid w:val="00DB6F96"/>
    <w:rsid w:val="00DD36DE"/>
    <w:rsid w:val="00DE17AC"/>
    <w:rsid w:val="00DF479A"/>
    <w:rsid w:val="00DF5739"/>
    <w:rsid w:val="00DF75C7"/>
    <w:rsid w:val="00E04C8C"/>
    <w:rsid w:val="00E17C93"/>
    <w:rsid w:val="00E22DBB"/>
    <w:rsid w:val="00E34455"/>
    <w:rsid w:val="00E345CB"/>
    <w:rsid w:val="00E47B12"/>
    <w:rsid w:val="00E55653"/>
    <w:rsid w:val="00E62176"/>
    <w:rsid w:val="00E868DC"/>
    <w:rsid w:val="00E868EE"/>
    <w:rsid w:val="00E93792"/>
    <w:rsid w:val="00EB772F"/>
    <w:rsid w:val="00EC2795"/>
    <w:rsid w:val="00EC2C56"/>
    <w:rsid w:val="00EC4AA7"/>
    <w:rsid w:val="00ED667C"/>
    <w:rsid w:val="00EF7286"/>
    <w:rsid w:val="00F036B4"/>
    <w:rsid w:val="00F110EE"/>
    <w:rsid w:val="00F12BEA"/>
    <w:rsid w:val="00F27B38"/>
    <w:rsid w:val="00F32252"/>
    <w:rsid w:val="00F373E1"/>
    <w:rsid w:val="00F62191"/>
    <w:rsid w:val="00F63DC3"/>
    <w:rsid w:val="00F8799A"/>
    <w:rsid w:val="00F93ED7"/>
    <w:rsid w:val="00FB1536"/>
    <w:rsid w:val="00FC3404"/>
    <w:rsid w:val="00FC66F0"/>
    <w:rsid w:val="00FD50D2"/>
    <w:rsid w:val="00FD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2617EEC"/>
  <w15:chartTrackingRefBased/>
  <w15:docId w15:val="{3482BACD-9AFE-4F77-9721-55AFBFAC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4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67C"/>
    <w:pPr>
      <w:ind w:left="720"/>
      <w:contextualSpacing/>
    </w:pPr>
  </w:style>
  <w:style w:type="paragraph" w:styleId="Header">
    <w:name w:val="header"/>
    <w:basedOn w:val="Normal"/>
    <w:link w:val="HeaderChar"/>
    <w:uiPriority w:val="99"/>
    <w:unhideWhenUsed/>
    <w:rsid w:val="007256D0"/>
    <w:pPr>
      <w:tabs>
        <w:tab w:val="center" w:pos="4680"/>
        <w:tab w:val="right" w:pos="9360"/>
      </w:tabs>
      <w:spacing w:after="0" w:line="240" w:lineRule="auto"/>
    </w:pPr>
  </w:style>
  <w:style w:type="character" w:customStyle="1" w:styleId="HeaderChar">
    <w:name w:val="Header Char"/>
    <w:link w:val="Header"/>
    <w:uiPriority w:val="99"/>
    <w:locked/>
    <w:rsid w:val="007256D0"/>
    <w:rPr>
      <w:rFonts w:cs="Times New Roman"/>
    </w:rPr>
  </w:style>
  <w:style w:type="paragraph" w:styleId="Footer">
    <w:name w:val="footer"/>
    <w:basedOn w:val="Normal"/>
    <w:link w:val="FooterChar"/>
    <w:uiPriority w:val="99"/>
    <w:unhideWhenUsed/>
    <w:rsid w:val="007256D0"/>
    <w:pPr>
      <w:tabs>
        <w:tab w:val="center" w:pos="4680"/>
        <w:tab w:val="right" w:pos="9360"/>
      </w:tabs>
      <w:spacing w:after="0" w:line="240" w:lineRule="auto"/>
    </w:pPr>
  </w:style>
  <w:style w:type="character" w:customStyle="1" w:styleId="FooterChar">
    <w:name w:val="Footer Char"/>
    <w:link w:val="Footer"/>
    <w:uiPriority w:val="99"/>
    <w:locked/>
    <w:rsid w:val="007256D0"/>
    <w:rPr>
      <w:rFonts w:cs="Times New Roman"/>
    </w:rPr>
  </w:style>
  <w:style w:type="paragraph" w:styleId="BalloonText">
    <w:name w:val="Balloon Text"/>
    <w:basedOn w:val="Normal"/>
    <w:link w:val="BalloonTextChar"/>
    <w:uiPriority w:val="99"/>
    <w:semiHidden/>
    <w:unhideWhenUsed/>
    <w:rsid w:val="00725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256D0"/>
    <w:rPr>
      <w:rFonts w:ascii="Tahoma" w:hAnsi="Tahoma" w:cs="Tahoma"/>
      <w:sz w:val="16"/>
      <w:szCs w:val="16"/>
    </w:rPr>
  </w:style>
  <w:style w:type="character" w:styleId="CommentReference">
    <w:name w:val="annotation reference"/>
    <w:uiPriority w:val="99"/>
    <w:semiHidden/>
    <w:unhideWhenUsed/>
    <w:rsid w:val="00DF479A"/>
    <w:rPr>
      <w:rFonts w:cs="Times New Roman"/>
      <w:sz w:val="16"/>
      <w:szCs w:val="16"/>
    </w:rPr>
  </w:style>
  <w:style w:type="paragraph" w:styleId="CommentText">
    <w:name w:val="annotation text"/>
    <w:basedOn w:val="Normal"/>
    <w:link w:val="CommentTextChar"/>
    <w:uiPriority w:val="99"/>
    <w:semiHidden/>
    <w:unhideWhenUsed/>
    <w:rsid w:val="00DF479A"/>
    <w:pPr>
      <w:spacing w:line="240" w:lineRule="auto"/>
    </w:pPr>
    <w:rPr>
      <w:sz w:val="20"/>
      <w:szCs w:val="20"/>
    </w:rPr>
  </w:style>
  <w:style w:type="character" w:customStyle="1" w:styleId="CommentTextChar">
    <w:name w:val="Comment Text Char"/>
    <w:link w:val="CommentText"/>
    <w:uiPriority w:val="99"/>
    <w:semiHidden/>
    <w:locked/>
    <w:rsid w:val="00DF479A"/>
    <w:rPr>
      <w:rFonts w:cs="Times New Roman"/>
      <w:sz w:val="20"/>
      <w:szCs w:val="20"/>
    </w:rPr>
  </w:style>
  <w:style w:type="paragraph" w:styleId="CommentSubject">
    <w:name w:val="annotation subject"/>
    <w:basedOn w:val="CommentText"/>
    <w:next w:val="CommentText"/>
    <w:link w:val="CommentSubjectChar"/>
    <w:uiPriority w:val="99"/>
    <w:semiHidden/>
    <w:unhideWhenUsed/>
    <w:rsid w:val="00DF479A"/>
    <w:rPr>
      <w:b/>
      <w:bCs/>
    </w:rPr>
  </w:style>
  <w:style w:type="character" w:customStyle="1" w:styleId="CommentSubjectChar">
    <w:name w:val="Comment Subject Char"/>
    <w:link w:val="CommentSubject"/>
    <w:uiPriority w:val="99"/>
    <w:semiHidden/>
    <w:locked/>
    <w:rsid w:val="00DF479A"/>
    <w:rPr>
      <w:rFonts w:cs="Times New Roman"/>
      <w:b/>
      <w:bCs/>
      <w:sz w:val="20"/>
      <w:szCs w:val="20"/>
    </w:rPr>
  </w:style>
  <w:style w:type="paragraph" w:styleId="Revision">
    <w:name w:val="Revision"/>
    <w:hidden/>
    <w:uiPriority w:val="99"/>
    <w:semiHidden/>
    <w:rsid w:val="007E3D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EDE7-C238-4A53-89BB-04F23055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Keeley</dc:creator>
  <cp:keywords/>
  <dc:description/>
  <cp:lastModifiedBy>Josiah Satzler</cp:lastModifiedBy>
  <cp:revision>2</cp:revision>
  <cp:lastPrinted>2017-05-08T19:57:00Z</cp:lastPrinted>
  <dcterms:created xsi:type="dcterms:W3CDTF">2017-08-02T17:20:00Z</dcterms:created>
  <dcterms:modified xsi:type="dcterms:W3CDTF">2017-08-02T17:20:00Z</dcterms:modified>
</cp:coreProperties>
</file>